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C2CB2" w14:textId="17E24753" w:rsidR="009168D0" w:rsidRPr="00912942" w:rsidRDefault="00912942" w:rsidP="00D85157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14AC2">
        <w:rPr>
          <w:b/>
          <w:bCs/>
          <w:sz w:val="32"/>
          <w:szCs w:val="32"/>
        </w:rPr>
        <w:t>Avizat:</w:t>
      </w:r>
      <w:r w:rsidR="00857F0E">
        <w:rPr>
          <w:b/>
          <w:bCs/>
          <w:sz w:val="32"/>
          <w:szCs w:val="32"/>
        </w:rPr>
        <w:tab/>
      </w:r>
      <w:r w:rsidR="00857F0E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57F0E">
        <w:rPr>
          <w:b/>
          <w:bCs/>
        </w:rPr>
        <w:t>Responsabil</w:t>
      </w:r>
      <w:r w:rsidRPr="00912942">
        <w:rPr>
          <w:b/>
          <w:bCs/>
        </w:rPr>
        <w:t xml:space="preserve"> arie curriculară,</w:t>
      </w:r>
    </w:p>
    <w:p w14:paraId="772569D2" w14:textId="77777777" w:rsidR="00912942" w:rsidRPr="00912942" w:rsidRDefault="00912942" w:rsidP="00D85157">
      <w:pPr>
        <w:jc w:val="center"/>
        <w:rPr>
          <w:b/>
          <w:bCs/>
        </w:rPr>
      </w:pPr>
    </w:p>
    <w:p w14:paraId="12F67F63" w14:textId="1CC7A43D" w:rsidR="00912942" w:rsidRPr="00912942" w:rsidRDefault="00912942" w:rsidP="00D85157">
      <w:pPr>
        <w:jc w:val="center"/>
        <w:rPr>
          <w:b/>
          <w:bCs/>
        </w:rPr>
      </w:pP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 w:rsidRPr="00912942">
        <w:rPr>
          <w:b/>
          <w:bCs/>
        </w:rPr>
        <w:tab/>
      </w:r>
      <w:r>
        <w:rPr>
          <w:b/>
          <w:bCs/>
        </w:rPr>
        <w:t xml:space="preserve">   </w:t>
      </w:r>
      <w:r w:rsidR="00E14AC2">
        <w:rPr>
          <w:b/>
          <w:bCs/>
        </w:rPr>
        <w:tab/>
      </w:r>
      <w:r w:rsidR="00E14AC2">
        <w:rPr>
          <w:b/>
          <w:bCs/>
        </w:rPr>
        <w:tab/>
      </w:r>
      <w:r>
        <w:rPr>
          <w:b/>
          <w:bCs/>
        </w:rPr>
        <w:t xml:space="preserve"> </w:t>
      </w:r>
      <w:r w:rsidRPr="00912942">
        <w:rPr>
          <w:b/>
          <w:bCs/>
        </w:rPr>
        <w:t>Director,</w:t>
      </w:r>
    </w:p>
    <w:p w14:paraId="14741EC9" w14:textId="77777777" w:rsidR="00912942" w:rsidRDefault="00912942" w:rsidP="00D85157">
      <w:pPr>
        <w:jc w:val="center"/>
        <w:rPr>
          <w:b/>
          <w:bCs/>
          <w:sz w:val="28"/>
          <w:szCs w:val="28"/>
        </w:rPr>
      </w:pPr>
    </w:p>
    <w:p w14:paraId="7FD295D0" w14:textId="77777777" w:rsidR="00912942" w:rsidRDefault="00912942" w:rsidP="00D85157">
      <w:pPr>
        <w:jc w:val="center"/>
        <w:rPr>
          <w:b/>
          <w:bCs/>
          <w:sz w:val="28"/>
          <w:szCs w:val="28"/>
        </w:rPr>
      </w:pPr>
    </w:p>
    <w:p w14:paraId="09C457F3" w14:textId="77777777" w:rsidR="00912942" w:rsidRPr="00912942" w:rsidRDefault="00912942" w:rsidP="00D85157">
      <w:pPr>
        <w:jc w:val="center"/>
        <w:rPr>
          <w:b/>
          <w:bCs/>
          <w:sz w:val="28"/>
          <w:szCs w:val="28"/>
        </w:rPr>
      </w:pPr>
    </w:p>
    <w:p w14:paraId="47C6B026" w14:textId="1F7075F9" w:rsidR="009168D0" w:rsidRPr="009168D0" w:rsidRDefault="009168D0" w:rsidP="009168D0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9168D0">
        <w:rPr>
          <w:b/>
          <w:bCs/>
          <w:sz w:val="32"/>
          <w:szCs w:val="32"/>
        </w:rPr>
        <w:t>Anul școlar 2024</w:t>
      </w:r>
      <w:r w:rsidR="00E91538">
        <w:rPr>
          <w:b/>
          <w:bCs/>
          <w:sz w:val="32"/>
          <w:szCs w:val="32"/>
        </w:rPr>
        <w:t>-</w:t>
      </w:r>
      <w:r w:rsidRPr="009168D0">
        <w:rPr>
          <w:b/>
          <w:bCs/>
          <w:sz w:val="32"/>
          <w:szCs w:val="32"/>
        </w:rPr>
        <w:t>2025 este structurat</w:t>
      </w:r>
      <w:r w:rsidR="001A73DF">
        <w:rPr>
          <w:b/>
          <w:bCs/>
          <w:sz w:val="32"/>
          <w:szCs w:val="32"/>
        </w:rPr>
        <w:t xml:space="preserve"> ]n 36 de săptămâni</w:t>
      </w:r>
      <w:r w:rsidRPr="009168D0">
        <w:rPr>
          <w:b/>
          <w:bCs/>
          <w:sz w:val="32"/>
          <w:szCs w:val="32"/>
        </w:rPr>
        <w:t xml:space="preserve"> astfel:</w:t>
      </w:r>
    </w:p>
    <w:p w14:paraId="534B2E6E" w14:textId="77777777" w:rsidR="009168D0" w:rsidRPr="009168D0" w:rsidRDefault="009168D0" w:rsidP="009168D0">
      <w:pPr>
        <w:spacing w:after="160" w:line="259" w:lineRule="auto"/>
        <w:jc w:val="center"/>
        <w:rPr>
          <w:b/>
          <w:bCs/>
          <w:sz w:val="32"/>
          <w:szCs w:val="32"/>
        </w:rPr>
      </w:pPr>
    </w:p>
    <w:p w14:paraId="2C606CA9" w14:textId="77777777" w:rsidR="009168D0" w:rsidRPr="009168D0" w:rsidRDefault="009168D0" w:rsidP="009168D0">
      <w:pPr>
        <w:spacing w:after="160" w:line="259" w:lineRule="auto"/>
        <w:rPr>
          <w:b/>
          <w:bCs/>
          <w:sz w:val="32"/>
          <w:szCs w:val="32"/>
        </w:rPr>
      </w:pPr>
      <w:r w:rsidRPr="009168D0">
        <w:rPr>
          <w:b/>
          <w:bCs/>
          <w:sz w:val="32"/>
          <w:szCs w:val="32"/>
        </w:rPr>
        <w:t>Intervale de cursuri:</w:t>
      </w:r>
    </w:p>
    <w:p w14:paraId="0A35547B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luni, 9 septembrie 2024, până vineri, 25 octombrie 2024;</w:t>
      </w:r>
    </w:p>
    <w:p w14:paraId="3AF6B84B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luni, 4 noiembrie 2024, până vineri, 20 decembrie 2024;</w:t>
      </w:r>
    </w:p>
    <w:p w14:paraId="2608E545" w14:textId="77777777" w:rsidR="009168D0" w:rsidRPr="009168D0" w:rsidRDefault="009168D0" w:rsidP="00DC02EC">
      <w:pPr>
        <w:spacing w:after="160" w:line="259" w:lineRule="auto"/>
        <w:ind w:left="720"/>
        <w:jc w:val="both"/>
        <w:rPr>
          <w:b/>
          <w:bCs/>
        </w:rPr>
      </w:pPr>
      <w:r w:rsidRPr="009168D0">
        <w:rPr>
          <w:b/>
          <w:bCs/>
        </w:rPr>
        <w:t>— de miercuri, 8 ianuarie 2025, până vineri, 7 februarie 2025, respectiv vineri, 14 februarie 2025, sau vineri, 21 februarie 2025, după caz, la decizia inspectoratelor școlare județene/al municipiului București, în urma consultărilor cu beneficiarii primari ai educației, cu părinții/reprezentanții legali ai acestora și cu cadrele didactice, realizate la nivelul unităților de învățământ;</w:t>
      </w:r>
    </w:p>
    <w:p w14:paraId="3E50619B" w14:textId="77777777" w:rsidR="009168D0" w:rsidRPr="009168D0" w:rsidRDefault="009168D0" w:rsidP="00DC02EC">
      <w:pPr>
        <w:spacing w:after="160" w:line="259" w:lineRule="auto"/>
        <w:ind w:left="720"/>
        <w:jc w:val="both"/>
        <w:rPr>
          <w:b/>
          <w:bCs/>
        </w:rPr>
      </w:pPr>
      <w:r w:rsidRPr="009168D0">
        <w:rPr>
          <w:b/>
          <w:bCs/>
        </w:rPr>
        <w:t>— de luni, 17 februarie 2025, respectiv luni, 24 februarie 2025, sau luni, 3 martie 2025, la decizia inspectoratelor școlare județene/ al municipiului București, după caz, până joi, 17 aprilie 2025;</w:t>
      </w:r>
    </w:p>
    <w:p w14:paraId="2CBD5379" w14:textId="3E675BD9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luni, 28 aprilie 2025, până vineri, 20 iunie 2025</w:t>
      </w:r>
      <w:r w:rsidR="005B33D4">
        <w:rPr>
          <w:b/>
          <w:bCs/>
        </w:rPr>
        <w:t>.</w:t>
      </w:r>
    </w:p>
    <w:p w14:paraId="76380C77" w14:textId="77777777" w:rsidR="009168D0" w:rsidRPr="009168D0" w:rsidRDefault="009168D0" w:rsidP="009168D0">
      <w:pPr>
        <w:spacing w:after="160" w:line="259" w:lineRule="auto"/>
        <w:rPr>
          <w:b/>
          <w:bCs/>
          <w:sz w:val="32"/>
          <w:szCs w:val="32"/>
        </w:rPr>
      </w:pPr>
      <w:r w:rsidRPr="009168D0">
        <w:rPr>
          <w:b/>
          <w:bCs/>
          <w:sz w:val="32"/>
          <w:szCs w:val="32"/>
        </w:rPr>
        <w:t>Intervale de vacanță:</w:t>
      </w:r>
    </w:p>
    <w:p w14:paraId="5F432452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sâmbătă, 26 octombrie 2024, până duminică, 3 noiembrie 2024;</w:t>
      </w:r>
    </w:p>
    <w:p w14:paraId="2DD537A1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sâmbătă, 21 decembrie 2024, până marți, 7 ianuarie 2025;</w:t>
      </w:r>
    </w:p>
    <w:p w14:paraId="67C3ED28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o săptămână, la decizia inspectoratelor școlare județene/al municipiului București, în perioada 10 februarie— 2 martie 2025;</w:t>
      </w:r>
    </w:p>
    <w:p w14:paraId="626E1748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vineri, 18 aprilie 2025, până duminică, 27 aprilie 2025;</w:t>
      </w:r>
    </w:p>
    <w:p w14:paraId="348019BF" w14:textId="77777777" w:rsidR="009168D0" w:rsidRPr="009168D0" w:rsidRDefault="009168D0" w:rsidP="009168D0">
      <w:pPr>
        <w:spacing w:after="160" w:line="259" w:lineRule="auto"/>
        <w:ind w:left="720"/>
        <w:rPr>
          <w:b/>
          <w:bCs/>
        </w:rPr>
      </w:pPr>
      <w:r w:rsidRPr="009168D0">
        <w:rPr>
          <w:b/>
          <w:bCs/>
        </w:rPr>
        <w:t>— de sâmbătă, 21 iunie 2025, până duminică, 7 septembrie 2025.</w:t>
      </w:r>
    </w:p>
    <w:p w14:paraId="57ABAA29" w14:textId="77777777" w:rsidR="009168D0" w:rsidRPr="009168D0" w:rsidRDefault="009168D0">
      <w:pPr>
        <w:spacing w:after="160" w:line="259" w:lineRule="auto"/>
        <w:rPr>
          <w:b/>
          <w:bCs/>
          <w:sz w:val="32"/>
          <w:szCs w:val="32"/>
        </w:rPr>
      </w:pPr>
      <w:r w:rsidRPr="009168D0">
        <w:rPr>
          <w:b/>
          <w:bCs/>
          <w:sz w:val="32"/>
          <w:szCs w:val="32"/>
        </w:rPr>
        <w:br w:type="page"/>
      </w:r>
    </w:p>
    <w:p w14:paraId="51B44221" w14:textId="467CBD85" w:rsidR="00E14AC2" w:rsidRPr="00912942" w:rsidRDefault="00912942" w:rsidP="00912942">
      <w:pPr>
        <w:ind w:left="6480"/>
        <w:rPr>
          <w:b/>
          <w:bCs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</w:p>
    <w:tbl>
      <w:tblPr>
        <w:tblW w:w="154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042"/>
        <w:gridCol w:w="1387"/>
        <w:gridCol w:w="6840"/>
        <w:gridCol w:w="540"/>
        <w:gridCol w:w="1943"/>
        <w:gridCol w:w="937"/>
        <w:gridCol w:w="1260"/>
      </w:tblGrid>
      <w:tr w:rsidR="00D85157" w14:paraId="1AFE3E72" w14:textId="77777777" w:rsidTr="004505B2">
        <w:trPr>
          <w:cantSplit/>
        </w:trPr>
        <w:tc>
          <w:tcPr>
            <w:tcW w:w="531" w:type="dxa"/>
            <w:shd w:val="clear" w:color="auto" w:fill="92D050"/>
          </w:tcPr>
          <w:p w14:paraId="386CF8A4" w14:textId="77777777" w:rsidR="00D85157" w:rsidRDefault="00D85157" w:rsidP="009F0D7E">
            <w:pPr>
              <w:jc w:val="center"/>
            </w:pPr>
            <w:r>
              <w:t>Nr. crt.</w:t>
            </w:r>
          </w:p>
        </w:tc>
        <w:tc>
          <w:tcPr>
            <w:tcW w:w="2042" w:type="dxa"/>
            <w:shd w:val="clear" w:color="auto" w:fill="92D050"/>
          </w:tcPr>
          <w:p w14:paraId="478B6C51" w14:textId="77777777" w:rsidR="00D85157" w:rsidRDefault="00D85157" w:rsidP="009F0D7E">
            <w:pPr>
              <w:jc w:val="center"/>
            </w:pPr>
            <w:r>
              <w:t>Unitatea de</w:t>
            </w:r>
          </w:p>
          <w:p w14:paraId="4AC736DE" w14:textId="77777777" w:rsidR="00D85157" w:rsidRDefault="00D85157" w:rsidP="009F0D7E">
            <w:pPr>
              <w:jc w:val="center"/>
            </w:pPr>
            <w:r>
              <w:t>învățare</w:t>
            </w:r>
          </w:p>
        </w:tc>
        <w:tc>
          <w:tcPr>
            <w:tcW w:w="1387" w:type="dxa"/>
            <w:shd w:val="clear" w:color="auto" w:fill="92D050"/>
          </w:tcPr>
          <w:p w14:paraId="5790BB83" w14:textId="77777777" w:rsidR="00D85157" w:rsidRDefault="00D85157" w:rsidP="009F0D7E">
            <w:pPr>
              <w:jc w:val="center"/>
            </w:pPr>
            <w:r>
              <w:t>Competențe specifice</w:t>
            </w:r>
          </w:p>
        </w:tc>
        <w:tc>
          <w:tcPr>
            <w:tcW w:w="6840" w:type="dxa"/>
            <w:shd w:val="clear" w:color="auto" w:fill="92D050"/>
          </w:tcPr>
          <w:p w14:paraId="66767AC3" w14:textId="77777777" w:rsidR="00D85157" w:rsidRDefault="00D85157" w:rsidP="009F0D7E">
            <w:pPr>
              <w:jc w:val="center"/>
            </w:pPr>
            <w:r>
              <w:t>Conținuturi de învățare</w:t>
            </w:r>
          </w:p>
        </w:tc>
        <w:tc>
          <w:tcPr>
            <w:tcW w:w="540" w:type="dxa"/>
            <w:shd w:val="clear" w:color="auto" w:fill="92D050"/>
          </w:tcPr>
          <w:p w14:paraId="6A507370" w14:textId="77777777" w:rsidR="00D85157" w:rsidRDefault="00D85157" w:rsidP="009F0D7E">
            <w:pPr>
              <w:jc w:val="center"/>
            </w:pPr>
            <w:r>
              <w:t>Nr. ore</w:t>
            </w:r>
          </w:p>
        </w:tc>
        <w:tc>
          <w:tcPr>
            <w:tcW w:w="1943" w:type="dxa"/>
            <w:shd w:val="clear" w:color="auto" w:fill="92D050"/>
          </w:tcPr>
          <w:p w14:paraId="2B697F68" w14:textId="60915221" w:rsidR="00D85157" w:rsidRDefault="00D85157" w:rsidP="009F0D7E">
            <w:pPr>
              <w:jc w:val="center"/>
            </w:pPr>
            <w:r>
              <w:t>Săpt</w:t>
            </w:r>
            <w:r w:rsidR="004505B2">
              <w:t>ămâna</w:t>
            </w:r>
          </w:p>
        </w:tc>
        <w:tc>
          <w:tcPr>
            <w:tcW w:w="937" w:type="dxa"/>
            <w:shd w:val="clear" w:color="auto" w:fill="92D050"/>
          </w:tcPr>
          <w:p w14:paraId="09498BF5" w14:textId="32773D1A" w:rsidR="00D85157" w:rsidRDefault="00D85157" w:rsidP="009F0D7E">
            <w:pPr>
              <w:jc w:val="center"/>
            </w:pPr>
            <w:r>
              <w:t>Modu</w:t>
            </w:r>
            <w:r w:rsidR="0030136B">
              <w:t>l</w:t>
            </w:r>
          </w:p>
        </w:tc>
        <w:tc>
          <w:tcPr>
            <w:tcW w:w="1260" w:type="dxa"/>
            <w:shd w:val="clear" w:color="auto" w:fill="92D050"/>
          </w:tcPr>
          <w:p w14:paraId="658ADAF1" w14:textId="77777777" w:rsidR="00D85157" w:rsidRDefault="00D85157" w:rsidP="009F0D7E">
            <w:pPr>
              <w:jc w:val="center"/>
            </w:pPr>
            <w:r>
              <w:t>Observații</w:t>
            </w:r>
          </w:p>
        </w:tc>
      </w:tr>
      <w:tr w:rsidR="00D85157" w14:paraId="28EE1630" w14:textId="77777777" w:rsidTr="004505B2">
        <w:trPr>
          <w:cantSplit/>
        </w:trPr>
        <w:tc>
          <w:tcPr>
            <w:tcW w:w="531" w:type="dxa"/>
            <w:vMerge w:val="restart"/>
            <w:shd w:val="clear" w:color="auto" w:fill="auto"/>
          </w:tcPr>
          <w:p w14:paraId="26AE6EA9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0CD81BAB" w14:textId="77777777" w:rsidR="00D85157" w:rsidRDefault="00D85157" w:rsidP="009F0D7E">
            <w:pPr>
              <w:jc w:val="center"/>
            </w:pPr>
          </w:p>
        </w:tc>
        <w:tc>
          <w:tcPr>
            <w:tcW w:w="1387" w:type="dxa"/>
            <w:vMerge w:val="restart"/>
            <w:shd w:val="clear" w:color="auto" w:fill="auto"/>
          </w:tcPr>
          <w:p w14:paraId="59AA3388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187BC06" w14:textId="77777777" w:rsidR="00D85157" w:rsidRDefault="00D85157" w:rsidP="009F0D7E">
            <w:pPr>
              <w:rPr>
                <w:b/>
                <w:bCs/>
              </w:rPr>
            </w:pPr>
            <w:r>
              <w:rPr>
                <w:b/>
                <w:bCs/>
              </w:rPr>
              <w:t>Recapitulare inițială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F45274A" w14:textId="77777777" w:rsidR="00D85157" w:rsidRDefault="00D85157" w:rsidP="009F0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013E7E" w14:textId="0829AE13" w:rsidR="00D85157" w:rsidRPr="00AB3313" w:rsidRDefault="00D85157" w:rsidP="009F0D7E">
            <w:pPr>
              <w:jc w:val="center"/>
              <w:rPr>
                <w:b/>
              </w:rPr>
            </w:pPr>
            <w:r w:rsidRPr="001A43D7">
              <w:rPr>
                <w:b/>
              </w:rPr>
              <w:t>S</w:t>
            </w:r>
            <w:r w:rsidRPr="001A43D7">
              <w:rPr>
                <w:b/>
                <w:vertAlign w:val="subscript"/>
              </w:rPr>
              <w:t>1</w:t>
            </w:r>
            <w:r w:rsidRPr="001A43D7">
              <w:rPr>
                <w:vertAlign w:val="subscript"/>
              </w:rPr>
              <w:t>(</w:t>
            </w:r>
            <w:r w:rsidR="00AA53BA">
              <w:rPr>
                <w:vertAlign w:val="subscript"/>
              </w:rPr>
              <w:t>9</w:t>
            </w:r>
            <w:r w:rsidRPr="001A43D7">
              <w:rPr>
                <w:vertAlign w:val="subscript"/>
              </w:rPr>
              <w:t>-1</w:t>
            </w:r>
            <w:r w:rsidR="00AA53BA">
              <w:rPr>
                <w:vertAlign w:val="subscript"/>
              </w:rPr>
              <w:t>3</w:t>
            </w:r>
            <w:r w:rsidRPr="001A43D7">
              <w:rPr>
                <w:vertAlign w:val="subscript"/>
              </w:rPr>
              <w:t>IX)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C71DF3" w14:textId="77777777" w:rsidR="00D85157" w:rsidRDefault="00D85157" w:rsidP="009F0D7E">
            <w:pPr>
              <w:jc w:val="center"/>
            </w:pPr>
            <w:r w:rsidRPr="00004C7A">
              <w:t>M1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D4B345" w14:textId="77777777" w:rsidR="00D85157" w:rsidRDefault="00D85157" w:rsidP="009F0D7E">
            <w:pPr>
              <w:jc w:val="center"/>
            </w:pPr>
          </w:p>
        </w:tc>
      </w:tr>
      <w:tr w:rsidR="00D85157" w14:paraId="103BF307" w14:textId="77777777" w:rsidTr="004505B2">
        <w:trPr>
          <w:cantSplit/>
        </w:trPr>
        <w:tc>
          <w:tcPr>
            <w:tcW w:w="531" w:type="dxa"/>
            <w:vMerge/>
            <w:shd w:val="clear" w:color="auto" w:fill="auto"/>
          </w:tcPr>
          <w:p w14:paraId="50D60B26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auto"/>
          </w:tcPr>
          <w:p w14:paraId="3E76973B" w14:textId="77777777" w:rsidR="00D85157" w:rsidRDefault="00D85157" w:rsidP="009F0D7E">
            <w:pPr>
              <w:jc w:val="center"/>
            </w:pPr>
          </w:p>
        </w:tc>
        <w:tc>
          <w:tcPr>
            <w:tcW w:w="1387" w:type="dxa"/>
            <w:vMerge/>
            <w:shd w:val="clear" w:color="auto" w:fill="auto"/>
          </w:tcPr>
          <w:p w14:paraId="669497E2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D93B70E" w14:textId="77777777" w:rsidR="00D85157" w:rsidRDefault="00D85157" w:rsidP="009F0D7E">
            <w:r>
              <w:rPr>
                <w:b/>
                <w:bCs/>
              </w:rPr>
              <w:t xml:space="preserve">Evaluare inițială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6E27AE3" w14:textId="77777777" w:rsidR="00D85157" w:rsidRDefault="00D85157" w:rsidP="009F0D7E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9913865" w14:textId="48CD5D53" w:rsidR="00D85157" w:rsidRDefault="00D85157" w:rsidP="009F0D7E">
            <w:pPr>
              <w:jc w:val="center"/>
            </w:pPr>
            <w:r w:rsidRPr="001A43D7">
              <w:rPr>
                <w:b/>
              </w:rPr>
              <w:t>S</w:t>
            </w:r>
            <w:r w:rsidRPr="001A43D7">
              <w:rPr>
                <w:b/>
                <w:vertAlign w:val="subscript"/>
              </w:rPr>
              <w:t>1</w:t>
            </w:r>
            <w:r w:rsidR="00AA53BA" w:rsidRPr="001A43D7">
              <w:rPr>
                <w:vertAlign w:val="subscript"/>
              </w:rPr>
              <w:t>(</w:t>
            </w:r>
            <w:r w:rsidR="00AA53BA">
              <w:rPr>
                <w:vertAlign w:val="subscript"/>
              </w:rPr>
              <w:t>9</w:t>
            </w:r>
            <w:r w:rsidR="00AA53BA" w:rsidRPr="001A43D7">
              <w:rPr>
                <w:vertAlign w:val="subscript"/>
              </w:rPr>
              <w:t>-1</w:t>
            </w:r>
            <w:r w:rsidR="00AA53BA">
              <w:rPr>
                <w:vertAlign w:val="subscript"/>
              </w:rPr>
              <w:t>3</w:t>
            </w:r>
            <w:r w:rsidR="00AA53BA" w:rsidRPr="001A43D7">
              <w:rPr>
                <w:vertAlign w:val="subscript"/>
              </w:rPr>
              <w:t>IX)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32D640A" w14:textId="77777777" w:rsidR="00D85157" w:rsidRDefault="00D85157" w:rsidP="009F0D7E">
            <w:pPr>
              <w:jc w:val="center"/>
            </w:pPr>
            <w:r w:rsidRPr="00004C7A">
              <w:t>M1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F63BC4E" w14:textId="77777777" w:rsidR="00D85157" w:rsidRDefault="00D85157" w:rsidP="009F0D7E">
            <w:pPr>
              <w:jc w:val="center"/>
            </w:pPr>
          </w:p>
        </w:tc>
      </w:tr>
      <w:tr w:rsidR="00D85157" w14:paraId="46672F1C" w14:textId="77777777" w:rsidTr="00E91538">
        <w:trPr>
          <w:cantSplit/>
          <w:trHeight w:val="185"/>
        </w:trPr>
        <w:tc>
          <w:tcPr>
            <w:tcW w:w="15480" w:type="dxa"/>
            <w:gridSpan w:val="8"/>
            <w:shd w:val="clear" w:color="auto" w:fill="00B0F0"/>
          </w:tcPr>
          <w:p w14:paraId="66E6FC3A" w14:textId="77777777" w:rsidR="00D85157" w:rsidRPr="00A24CF6" w:rsidRDefault="00D85157" w:rsidP="009F0D7E">
            <w:pPr>
              <w:jc w:val="center"/>
              <w:rPr>
                <w:b/>
                <w:bCs/>
              </w:rPr>
            </w:pPr>
            <w:r w:rsidRPr="00A61AEB">
              <w:rPr>
                <w:b/>
                <w:bCs/>
              </w:rPr>
              <w:t>Funcții</w:t>
            </w:r>
            <w:r>
              <w:rPr>
                <w:b/>
                <w:bCs/>
              </w:rPr>
              <w:t>le</w:t>
            </w:r>
            <w:r w:rsidRPr="00A61AEB">
              <w:rPr>
                <w:b/>
                <w:bCs/>
              </w:rPr>
              <w:t xml:space="preserve"> de relație</w:t>
            </w:r>
            <w:r>
              <w:rPr>
                <w:b/>
                <w:bCs/>
              </w:rPr>
              <w:t>:</w:t>
            </w:r>
            <w:r w:rsidRPr="00A61AEB">
              <w:rPr>
                <w:b/>
                <w:bCs/>
              </w:rPr>
              <w:t xml:space="preserve"> A. </w:t>
            </w:r>
            <w:r w:rsidRPr="00A61AEB">
              <w:rPr>
                <w:b/>
                <w:bCs/>
                <w:i/>
                <w:iCs/>
              </w:rPr>
              <w:t>Sensibilitatea</w:t>
            </w:r>
          </w:p>
        </w:tc>
      </w:tr>
      <w:tr w:rsidR="00F2267F" w14:paraId="0C6741E6" w14:textId="77777777" w:rsidTr="004505B2">
        <w:trPr>
          <w:cantSplit/>
          <w:trHeight w:val="269"/>
        </w:trPr>
        <w:tc>
          <w:tcPr>
            <w:tcW w:w="531" w:type="dxa"/>
            <w:vMerge w:val="restart"/>
            <w:shd w:val="clear" w:color="auto" w:fill="FFCC00"/>
          </w:tcPr>
          <w:p w14:paraId="7F87308A" w14:textId="77777777" w:rsidR="00F2267F" w:rsidRPr="00A61AEB" w:rsidRDefault="00F2267F" w:rsidP="009F0D7E">
            <w:pPr>
              <w:jc w:val="center"/>
              <w:rPr>
                <w:b/>
                <w:bCs/>
              </w:rPr>
            </w:pPr>
            <w:r w:rsidRPr="00A61AEB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042" w:type="dxa"/>
            <w:vMerge w:val="restart"/>
            <w:shd w:val="clear" w:color="auto" w:fill="FFCC00"/>
          </w:tcPr>
          <w:p w14:paraId="005E2981" w14:textId="77777777" w:rsidR="00F2267F" w:rsidRPr="00A24CF6" w:rsidRDefault="00F2267F" w:rsidP="009F0D7E">
            <w:pPr>
              <w:pStyle w:val="NormalWeb"/>
              <w:spacing w:before="0" w:after="0"/>
              <w:rPr>
                <w:b/>
                <w:bCs/>
              </w:rPr>
            </w:pPr>
            <w:r w:rsidRPr="00A24CF6">
              <w:rPr>
                <w:b/>
                <w:bCs/>
              </w:rPr>
              <w:t>Noțiuni generale despre FR și SN</w:t>
            </w:r>
            <w:r>
              <w:rPr>
                <w:b/>
                <w:bCs/>
              </w:rPr>
              <w:t xml:space="preserve"> (6 ore)</w:t>
            </w:r>
          </w:p>
        </w:tc>
        <w:tc>
          <w:tcPr>
            <w:tcW w:w="1387" w:type="dxa"/>
            <w:vMerge w:val="restart"/>
          </w:tcPr>
          <w:p w14:paraId="376AE7A5" w14:textId="144E508E" w:rsidR="00F2267F" w:rsidRDefault="00F2267F" w:rsidP="001B201D">
            <w:pPr>
              <w:jc w:val="center"/>
            </w:pPr>
            <w:r>
              <w:t>1.1</w:t>
            </w:r>
          </w:p>
          <w:p w14:paraId="1B457E1C" w14:textId="1B751F72" w:rsidR="00F2267F" w:rsidRDefault="00F2267F" w:rsidP="001B201D">
            <w:pPr>
              <w:jc w:val="center"/>
            </w:pPr>
            <w:r>
              <w:t>1.2</w:t>
            </w:r>
          </w:p>
          <w:p w14:paraId="5403BFE1" w14:textId="7744134E" w:rsidR="00F2267F" w:rsidRDefault="00F2267F" w:rsidP="001B201D">
            <w:pPr>
              <w:jc w:val="center"/>
            </w:pPr>
            <w:r>
              <w:t>1.3</w:t>
            </w:r>
          </w:p>
          <w:p w14:paraId="2EE4EE0F" w14:textId="09A58EB3" w:rsidR="00F2267F" w:rsidRDefault="00F2267F" w:rsidP="001B201D">
            <w:pPr>
              <w:jc w:val="center"/>
            </w:pPr>
            <w:r>
              <w:t>2.1</w:t>
            </w:r>
          </w:p>
          <w:p w14:paraId="1F8D8EB1" w14:textId="2F602A24" w:rsidR="00F2267F" w:rsidRDefault="00F2267F" w:rsidP="001B201D">
            <w:pPr>
              <w:jc w:val="center"/>
            </w:pPr>
            <w:r>
              <w:t>2.2</w:t>
            </w:r>
          </w:p>
          <w:p w14:paraId="14A7DC98" w14:textId="173D7B00" w:rsidR="00F2267F" w:rsidRDefault="00F2267F" w:rsidP="001B201D">
            <w:pPr>
              <w:jc w:val="center"/>
            </w:pPr>
            <w:r>
              <w:t>3.1</w:t>
            </w:r>
          </w:p>
          <w:p w14:paraId="06C660DB" w14:textId="2CA47343" w:rsidR="00F2267F" w:rsidRDefault="00F2267F" w:rsidP="001B201D">
            <w:pPr>
              <w:jc w:val="center"/>
            </w:pPr>
            <w:r>
              <w:t>3.2</w:t>
            </w:r>
          </w:p>
          <w:p w14:paraId="037E566D" w14:textId="77777777" w:rsidR="00F2267F" w:rsidRDefault="00F2267F" w:rsidP="001B201D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FFCC00"/>
          </w:tcPr>
          <w:p w14:paraId="20C6552A" w14:textId="471F2352" w:rsidR="00F2267F" w:rsidRPr="00D73A4B" w:rsidRDefault="00F2267F" w:rsidP="009F0D7E">
            <w:pPr>
              <w:rPr>
                <w:i/>
                <w:iCs/>
              </w:rPr>
            </w:pPr>
            <w:r>
              <w:t>Sensibilitatea și mișcarea la plante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3BDDD42" w14:textId="1E9DAD56" w:rsidR="00F2267F" w:rsidRPr="00F2267F" w:rsidRDefault="00F2267F" w:rsidP="009F0D7E">
            <w:pPr>
              <w:jc w:val="center"/>
            </w:pPr>
            <w:r w:rsidRPr="00F2267F">
              <w:t>2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5DE253C" w14:textId="1F4CA7A3" w:rsidR="00F2267F" w:rsidRPr="00F72D10" w:rsidRDefault="00F2267F" w:rsidP="009F0D7E">
            <w:pPr>
              <w:jc w:val="center"/>
            </w:pPr>
            <w:r w:rsidRPr="007568B5">
              <w:rPr>
                <w:b/>
              </w:rPr>
              <w:t>S</w:t>
            </w:r>
            <w:r w:rsidRPr="007568B5">
              <w:rPr>
                <w:b/>
                <w:vertAlign w:val="subscript"/>
              </w:rPr>
              <w:t>2</w:t>
            </w:r>
            <w:r w:rsidRPr="001A43D7">
              <w:rPr>
                <w:vertAlign w:val="subscript"/>
              </w:rPr>
              <w:t>(1</w:t>
            </w:r>
            <w:r>
              <w:rPr>
                <w:vertAlign w:val="subscript"/>
              </w:rPr>
              <w:t>6</w:t>
            </w:r>
            <w:r w:rsidRPr="001A43D7">
              <w:rPr>
                <w:vertAlign w:val="subscript"/>
              </w:rPr>
              <w:t>-</w:t>
            </w:r>
            <w:r>
              <w:rPr>
                <w:vertAlign w:val="subscript"/>
              </w:rPr>
              <w:t>20</w:t>
            </w:r>
            <w:r w:rsidRPr="001A43D7">
              <w:rPr>
                <w:vertAlign w:val="subscript"/>
              </w:rPr>
              <w:t>IX)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6475D2B" w14:textId="0C49C833" w:rsidR="00F2267F" w:rsidRDefault="00F2267F" w:rsidP="009F0D7E">
            <w:pPr>
              <w:jc w:val="center"/>
              <w:rPr>
                <w:vertAlign w:val="subscript"/>
              </w:rPr>
            </w:pPr>
            <w:r w:rsidRPr="009C7720">
              <w:t>M1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ACE0374" w14:textId="77777777" w:rsidR="00F2267F" w:rsidRDefault="00F2267F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15355D33" w14:textId="77777777" w:rsidTr="004505B2">
        <w:trPr>
          <w:cantSplit/>
          <w:trHeight w:val="225"/>
        </w:trPr>
        <w:tc>
          <w:tcPr>
            <w:tcW w:w="531" w:type="dxa"/>
            <w:vMerge/>
            <w:shd w:val="clear" w:color="auto" w:fill="FFCC00"/>
          </w:tcPr>
          <w:p w14:paraId="1539BC77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CC00"/>
          </w:tcPr>
          <w:p w14:paraId="62FFE903" w14:textId="77777777" w:rsidR="00D85157" w:rsidRDefault="00D85157" w:rsidP="009F0D7E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1387" w:type="dxa"/>
            <w:vMerge/>
          </w:tcPr>
          <w:p w14:paraId="0E9AF262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CC00"/>
          </w:tcPr>
          <w:p w14:paraId="6951485B" w14:textId="77777777" w:rsidR="00D85157" w:rsidRDefault="00D85157" w:rsidP="009F0D7E">
            <w:r>
              <w:t>Clasificarea sistemului nervos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6E51B215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4F29C677" w14:textId="43A6D814" w:rsidR="00D85157" w:rsidRDefault="00D85157" w:rsidP="009F0D7E">
            <w:pPr>
              <w:jc w:val="center"/>
              <w:rPr>
                <w:b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3</w:t>
            </w:r>
            <w:r w:rsidR="00AA53BA" w:rsidRPr="007568B5">
              <w:rPr>
                <w:vertAlign w:val="subscript"/>
              </w:rPr>
              <w:t>(</w:t>
            </w:r>
            <w:r w:rsidR="00AA53BA">
              <w:rPr>
                <w:vertAlign w:val="subscript"/>
              </w:rPr>
              <w:t>23</w:t>
            </w:r>
            <w:r w:rsidR="00AA53BA" w:rsidRPr="007568B5">
              <w:rPr>
                <w:vertAlign w:val="subscript"/>
              </w:rPr>
              <w:t>-</w:t>
            </w:r>
            <w:r w:rsidR="00AA53BA">
              <w:rPr>
                <w:vertAlign w:val="subscript"/>
              </w:rPr>
              <w:t>27I</w:t>
            </w:r>
            <w:r w:rsidR="00AA53BA" w:rsidRPr="007568B5">
              <w:rPr>
                <w:vertAlign w:val="subscript"/>
              </w:rPr>
              <w:t>X)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10AFA05F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9C7720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3CA80785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0DF360A6" w14:textId="77777777" w:rsidTr="004505B2">
        <w:trPr>
          <w:cantSplit/>
          <w:trHeight w:val="270"/>
        </w:trPr>
        <w:tc>
          <w:tcPr>
            <w:tcW w:w="531" w:type="dxa"/>
            <w:vMerge/>
            <w:shd w:val="clear" w:color="auto" w:fill="FFCC00"/>
          </w:tcPr>
          <w:p w14:paraId="3B4525E0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CC00"/>
          </w:tcPr>
          <w:p w14:paraId="66CACCA0" w14:textId="77777777" w:rsidR="00D85157" w:rsidRDefault="00D85157" w:rsidP="009F0D7E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1387" w:type="dxa"/>
            <w:vMerge/>
          </w:tcPr>
          <w:p w14:paraId="0D19168E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CC00"/>
          </w:tcPr>
          <w:p w14:paraId="168305CD" w14:textId="4CBB282F" w:rsidR="00D85157" w:rsidRDefault="00D85157" w:rsidP="009F0D7E">
            <w:r>
              <w:t>Neuronul</w:t>
            </w:r>
            <w:r w:rsidR="000B085F">
              <w:t xml:space="preserve"> – alcătuire și proprietăți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3B825680" w14:textId="77777777" w:rsidR="00D85157" w:rsidRPr="00FE6115" w:rsidRDefault="00D85157" w:rsidP="009F0D7E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123D3BDA" w14:textId="6D9BA436" w:rsidR="00D85157" w:rsidRDefault="00D85157" w:rsidP="009F0D7E">
            <w:pPr>
              <w:jc w:val="center"/>
              <w:rPr>
                <w:vertAlign w:val="subscript"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3</w:t>
            </w:r>
            <w:r w:rsidR="000B085F" w:rsidRPr="007568B5">
              <w:rPr>
                <w:vertAlign w:val="subscript"/>
              </w:rPr>
              <w:t>(</w:t>
            </w:r>
            <w:r w:rsidR="000B085F">
              <w:rPr>
                <w:vertAlign w:val="subscript"/>
              </w:rPr>
              <w:t>23</w:t>
            </w:r>
            <w:r w:rsidR="000B085F" w:rsidRPr="007568B5">
              <w:rPr>
                <w:vertAlign w:val="subscript"/>
              </w:rPr>
              <w:t>-</w:t>
            </w:r>
            <w:r w:rsidR="000B085F">
              <w:rPr>
                <w:vertAlign w:val="subscript"/>
              </w:rPr>
              <w:t>27I</w:t>
            </w:r>
            <w:r w:rsidR="000B085F" w:rsidRPr="007568B5">
              <w:rPr>
                <w:vertAlign w:val="subscript"/>
              </w:rPr>
              <w:t>X)</w:t>
            </w:r>
          </w:p>
          <w:p w14:paraId="522DDB62" w14:textId="257F4D6F" w:rsidR="00D85157" w:rsidRDefault="00D85157" w:rsidP="009F0D7E">
            <w:pPr>
              <w:jc w:val="center"/>
              <w:rPr>
                <w:vertAlign w:val="subscript"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4</w:t>
            </w:r>
            <w:r w:rsidR="000B085F">
              <w:rPr>
                <w:vertAlign w:val="subscript"/>
              </w:rPr>
              <w:t>(30IX-4X)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4446197D" w14:textId="77777777" w:rsidR="00D85157" w:rsidRDefault="00D85157" w:rsidP="009F0D7E">
            <w:pPr>
              <w:jc w:val="center"/>
            </w:pPr>
            <w:r w:rsidRPr="009C7720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2A11F511" w14:textId="69410B7A" w:rsidR="00D85157" w:rsidRPr="00B95E18" w:rsidRDefault="00D85157" w:rsidP="009F0D7E">
            <w:pPr>
              <w:jc w:val="center"/>
            </w:pPr>
          </w:p>
        </w:tc>
      </w:tr>
      <w:tr w:rsidR="00D85157" w14:paraId="47A6AACE" w14:textId="77777777" w:rsidTr="004505B2">
        <w:trPr>
          <w:cantSplit/>
          <w:trHeight w:val="285"/>
        </w:trPr>
        <w:tc>
          <w:tcPr>
            <w:tcW w:w="531" w:type="dxa"/>
            <w:vMerge/>
            <w:shd w:val="clear" w:color="auto" w:fill="FFCC00"/>
          </w:tcPr>
          <w:p w14:paraId="4CCF811E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CC00"/>
          </w:tcPr>
          <w:p w14:paraId="4F993A4F" w14:textId="77777777" w:rsidR="00D85157" w:rsidRDefault="00D85157" w:rsidP="009F0D7E">
            <w:pPr>
              <w:pStyle w:val="NormalWeb"/>
              <w:spacing w:before="0" w:after="0"/>
              <w:rPr>
                <w:b/>
                <w:bCs/>
              </w:rPr>
            </w:pPr>
          </w:p>
        </w:tc>
        <w:tc>
          <w:tcPr>
            <w:tcW w:w="1387" w:type="dxa"/>
            <w:vMerge/>
          </w:tcPr>
          <w:p w14:paraId="445EBD71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FCC00"/>
          </w:tcPr>
          <w:p w14:paraId="0196829A" w14:textId="77777777" w:rsidR="00D85157" w:rsidRDefault="00D85157" w:rsidP="009F0D7E">
            <w:r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061D0CAA" w14:textId="77777777" w:rsidR="00D85157" w:rsidRDefault="00D85157" w:rsidP="009F0D7E">
            <w:pPr>
              <w:jc w:val="center"/>
            </w:pPr>
            <w:r w:rsidRPr="00FE6115"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237B8A83" w14:textId="0DEB5D0F" w:rsidR="00D85157" w:rsidRDefault="00D85157" w:rsidP="009F0D7E">
            <w:pPr>
              <w:jc w:val="center"/>
              <w:rPr>
                <w:vertAlign w:val="subscript"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4</w:t>
            </w:r>
            <w:r w:rsidR="000B085F">
              <w:rPr>
                <w:vertAlign w:val="subscript"/>
              </w:rPr>
              <w:t>(30IX-4X)</w:t>
            </w:r>
          </w:p>
        </w:tc>
        <w:tc>
          <w:tcPr>
            <w:tcW w:w="937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557D7DC4" w14:textId="77777777" w:rsidR="00D85157" w:rsidRDefault="00D85157" w:rsidP="009F0D7E">
            <w:pPr>
              <w:jc w:val="center"/>
            </w:pPr>
            <w:r w:rsidRPr="009C7720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4A4EAF44" w14:textId="7F623C0E" w:rsidR="00D85157" w:rsidRPr="005B34B1" w:rsidRDefault="00D85157" w:rsidP="009F0D7E">
            <w:pPr>
              <w:jc w:val="center"/>
            </w:pPr>
          </w:p>
        </w:tc>
      </w:tr>
      <w:tr w:rsidR="00D85157" w14:paraId="1FC1FD7A" w14:textId="77777777" w:rsidTr="004505B2">
        <w:trPr>
          <w:cantSplit/>
          <w:trHeight w:val="212"/>
        </w:trPr>
        <w:tc>
          <w:tcPr>
            <w:tcW w:w="531" w:type="dxa"/>
            <w:vMerge w:val="restart"/>
            <w:shd w:val="clear" w:color="auto" w:fill="CC66FF"/>
          </w:tcPr>
          <w:p w14:paraId="5FF37847" w14:textId="77777777" w:rsidR="00D85157" w:rsidRPr="00A24CF6" w:rsidRDefault="00D85157" w:rsidP="009F0D7E">
            <w:pPr>
              <w:jc w:val="center"/>
              <w:rPr>
                <w:b/>
                <w:bCs/>
              </w:rPr>
            </w:pPr>
            <w:r w:rsidRPr="00A24CF6">
              <w:rPr>
                <w:b/>
                <w:bCs/>
              </w:rPr>
              <w:t>2.</w:t>
            </w:r>
          </w:p>
        </w:tc>
        <w:tc>
          <w:tcPr>
            <w:tcW w:w="2042" w:type="dxa"/>
            <w:vMerge w:val="restart"/>
            <w:shd w:val="clear" w:color="auto" w:fill="CC66FF"/>
          </w:tcPr>
          <w:p w14:paraId="1A5A14A9" w14:textId="77777777" w:rsidR="00D85157" w:rsidRPr="00A24CF6" w:rsidRDefault="00D85157" w:rsidP="009F0D7E">
            <w:pPr>
              <w:pStyle w:val="NormalWeb"/>
              <w:spacing w:before="0" w:after="0"/>
              <w:rPr>
                <w:b/>
                <w:bCs/>
              </w:rPr>
            </w:pPr>
            <w:r w:rsidRPr="00A24CF6">
              <w:rPr>
                <w:b/>
                <w:bCs/>
              </w:rPr>
              <w:t>Alcătuirea și funcțiile SN</w:t>
            </w:r>
            <w:r>
              <w:rPr>
                <w:b/>
                <w:bCs/>
              </w:rPr>
              <w:t xml:space="preserve"> (6 ore)</w:t>
            </w:r>
          </w:p>
        </w:tc>
        <w:tc>
          <w:tcPr>
            <w:tcW w:w="1387" w:type="dxa"/>
            <w:vMerge/>
          </w:tcPr>
          <w:p w14:paraId="0CD75B35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single" w:sz="24" w:space="0" w:color="auto"/>
            </w:tcBorders>
            <w:shd w:val="clear" w:color="auto" w:fill="CC66FF"/>
          </w:tcPr>
          <w:p w14:paraId="3CD2C27E" w14:textId="77777777" w:rsidR="00D85157" w:rsidRPr="00D73A4B" w:rsidRDefault="00D85157" w:rsidP="009F0D7E">
            <w:pPr>
              <w:rPr>
                <w:i/>
                <w:iCs/>
              </w:rPr>
            </w:pPr>
            <w:r>
              <w:t>Alcătuirea SNC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shd w:val="clear" w:color="auto" w:fill="B4C6E7" w:themeFill="accent1" w:themeFillTint="66"/>
          </w:tcPr>
          <w:p w14:paraId="7C7C2520" w14:textId="77777777" w:rsidR="00D85157" w:rsidRPr="00D73A4B" w:rsidRDefault="00D85157" w:rsidP="009F0D7E">
            <w:pPr>
              <w:jc w:val="center"/>
              <w:rPr>
                <w:i/>
                <w:iCs/>
              </w:rPr>
            </w:pPr>
            <w:r>
              <w:t>1</w:t>
            </w:r>
          </w:p>
        </w:tc>
        <w:tc>
          <w:tcPr>
            <w:tcW w:w="1943" w:type="dxa"/>
            <w:tcBorders>
              <w:top w:val="single" w:sz="24" w:space="0" w:color="auto"/>
            </w:tcBorders>
            <w:shd w:val="clear" w:color="auto" w:fill="B4C6E7" w:themeFill="accent1" w:themeFillTint="66"/>
          </w:tcPr>
          <w:p w14:paraId="41A93629" w14:textId="30A8939C" w:rsidR="00D85157" w:rsidRPr="00AB3313" w:rsidRDefault="00D85157" w:rsidP="009F0D7E">
            <w:pPr>
              <w:jc w:val="center"/>
              <w:rPr>
                <w:b/>
              </w:rPr>
            </w:pPr>
            <w:r w:rsidRPr="00ED3B91">
              <w:rPr>
                <w:b/>
              </w:rPr>
              <w:t>S</w:t>
            </w:r>
            <w:r w:rsidRPr="00ED3B91">
              <w:rPr>
                <w:b/>
                <w:vertAlign w:val="subscript"/>
              </w:rPr>
              <w:t>5</w:t>
            </w:r>
            <w:r w:rsidR="000B085F">
              <w:rPr>
                <w:vertAlign w:val="subscript"/>
              </w:rPr>
              <w:t>(7-11X)</w:t>
            </w:r>
          </w:p>
        </w:tc>
        <w:tc>
          <w:tcPr>
            <w:tcW w:w="937" w:type="dxa"/>
            <w:tcBorders>
              <w:top w:val="single" w:sz="24" w:space="0" w:color="auto"/>
            </w:tcBorders>
            <w:shd w:val="clear" w:color="auto" w:fill="B4C6E7" w:themeFill="accent1" w:themeFillTint="66"/>
          </w:tcPr>
          <w:p w14:paraId="138F8E5A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6D2123">
              <w:t>M1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B4C6E7" w:themeFill="accent1" w:themeFillTint="66"/>
          </w:tcPr>
          <w:p w14:paraId="0554C2CE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5967DF2D" w14:textId="77777777" w:rsidTr="004505B2">
        <w:trPr>
          <w:cantSplit/>
          <w:trHeight w:val="256"/>
        </w:trPr>
        <w:tc>
          <w:tcPr>
            <w:tcW w:w="531" w:type="dxa"/>
            <w:vMerge/>
            <w:shd w:val="clear" w:color="auto" w:fill="CC66FF"/>
          </w:tcPr>
          <w:p w14:paraId="08D7DD84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CC66FF"/>
          </w:tcPr>
          <w:p w14:paraId="5C59B8D1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79140CAB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CC66FF"/>
          </w:tcPr>
          <w:p w14:paraId="1136FC7A" w14:textId="77777777" w:rsidR="00D85157" w:rsidRDefault="00D85157" w:rsidP="009F0D7E">
            <w:r>
              <w:t>Alcătuirea SNP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05808DA5" w14:textId="3CA2AD68" w:rsidR="00D85157" w:rsidRDefault="000B085F" w:rsidP="009F0D7E">
            <w:pPr>
              <w:jc w:val="center"/>
            </w:pPr>
            <w:r>
              <w:t>2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77522224" w14:textId="2EEE404C" w:rsidR="000B085F" w:rsidRDefault="00CC0FC5" w:rsidP="009F0D7E">
            <w:pPr>
              <w:jc w:val="center"/>
              <w:rPr>
                <w:b/>
              </w:rPr>
            </w:pPr>
            <w:r w:rsidRPr="00ED3B91">
              <w:rPr>
                <w:b/>
              </w:rPr>
              <w:t>S</w:t>
            </w:r>
            <w:r w:rsidRPr="00ED3B91">
              <w:rPr>
                <w:b/>
                <w:vertAlign w:val="subscript"/>
              </w:rPr>
              <w:t>5</w:t>
            </w:r>
            <w:r>
              <w:rPr>
                <w:vertAlign w:val="subscript"/>
              </w:rPr>
              <w:t>(7-11X)</w:t>
            </w:r>
          </w:p>
          <w:p w14:paraId="2FC6A4B2" w14:textId="4A27E392" w:rsidR="00D85157" w:rsidRPr="00F72D10" w:rsidRDefault="00D85157" w:rsidP="009F0D7E">
            <w:pPr>
              <w:jc w:val="center"/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6</w:t>
            </w:r>
            <w:r w:rsidR="000B085F" w:rsidRPr="00ED3B91">
              <w:rPr>
                <w:vertAlign w:val="subscript"/>
              </w:rPr>
              <w:t>(</w:t>
            </w:r>
            <w:r w:rsidR="000B085F">
              <w:rPr>
                <w:vertAlign w:val="subscript"/>
              </w:rPr>
              <w:t>14</w:t>
            </w:r>
            <w:r w:rsidR="000B085F" w:rsidRPr="00ED3B91">
              <w:rPr>
                <w:vertAlign w:val="subscript"/>
              </w:rPr>
              <w:t>-1</w:t>
            </w:r>
            <w:r w:rsidR="000B085F">
              <w:rPr>
                <w:vertAlign w:val="subscript"/>
              </w:rPr>
              <w:t>8</w:t>
            </w:r>
            <w:r w:rsidR="000B085F" w:rsidRPr="00ED3B91">
              <w:rPr>
                <w:vertAlign w:val="subscript"/>
              </w:rPr>
              <w:t>X)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72A90B84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6D2123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5A2BB266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01272555" w14:textId="77777777" w:rsidTr="004505B2">
        <w:trPr>
          <w:cantSplit/>
          <w:trHeight w:val="256"/>
        </w:trPr>
        <w:tc>
          <w:tcPr>
            <w:tcW w:w="531" w:type="dxa"/>
            <w:vMerge/>
            <w:shd w:val="clear" w:color="auto" w:fill="CC66FF"/>
          </w:tcPr>
          <w:p w14:paraId="00E99F50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CC66FF"/>
          </w:tcPr>
          <w:p w14:paraId="1D916B00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6EC2958C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CC66FF"/>
          </w:tcPr>
          <w:p w14:paraId="39F00A31" w14:textId="77777777" w:rsidR="00D85157" w:rsidRDefault="00D85157" w:rsidP="009F0D7E">
            <w:r>
              <w:t>Funcțiile SN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48C3D271" w14:textId="77777777" w:rsidR="00D85157" w:rsidRPr="00FE6115" w:rsidRDefault="00D85157" w:rsidP="009F0D7E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409F1F12" w14:textId="395F02BC" w:rsidR="000B085F" w:rsidRDefault="00D85157" w:rsidP="009F0D7E">
            <w:pPr>
              <w:jc w:val="center"/>
              <w:rPr>
                <w:vertAlign w:val="subscript"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6</w:t>
            </w:r>
            <w:r w:rsidR="000B085F" w:rsidRPr="00ED3B91">
              <w:rPr>
                <w:vertAlign w:val="subscript"/>
              </w:rPr>
              <w:t>(</w:t>
            </w:r>
            <w:r w:rsidR="000B085F">
              <w:rPr>
                <w:vertAlign w:val="subscript"/>
              </w:rPr>
              <w:t>14</w:t>
            </w:r>
            <w:r w:rsidR="000B085F" w:rsidRPr="00ED3B91">
              <w:rPr>
                <w:vertAlign w:val="subscript"/>
              </w:rPr>
              <w:t>-1</w:t>
            </w:r>
            <w:r w:rsidR="000B085F">
              <w:rPr>
                <w:vertAlign w:val="subscript"/>
              </w:rPr>
              <w:t>8</w:t>
            </w:r>
            <w:r w:rsidR="000B085F" w:rsidRPr="00ED3B91">
              <w:rPr>
                <w:vertAlign w:val="subscript"/>
              </w:rPr>
              <w:t>X)</w:t>
            </w:r>
          </w:p>
          <w:p w14:paraId="41CB2E64" w14:textId="7F2D8617" w:rsidR="00D85157" w:rsidRPr="002F553A" w:rsidRDefault="00D85157" w:rsidP="009F0D7E">
            <w:pPr>
              <w:jc w:val="center"/>
              <w:rPr>
                <w:b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7</w:t>
            </w:r>
            <w:r w:rsidR="000B085F">
              <w:rPr>
                <w:vertAlign w:val="subscript"/>
              </w:rPr>
              <w:t>(21-25X)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2ABF7A90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6D2123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B4C6E7" w:themeFill="accent1" w:themeFillTint="66"/>
          </w:tcPr>
          <w:p w14:paraId="0ECD9DB0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42005267" w14:textId="77777777" w:rsidTr="004505B2">
        <w:trPr>
          <w:cantSplit/>
          <w:trHeight w:val="256"/>
        </w:trPr>
        <w:tc>
          <w:tcPr>
            <w:tcW w:w="531" w:type="dxa"/>
            <w:vMerge/>
            <w:shd w:val="clear" w:color="auto" w:fill="CC66FF"/>
          </w:tcPr>
          <w:p w14:paraId="55CFF0CA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CC66FF"/>
          </w:tcPr>
          <w:p w14:paraId="25555718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55FAED43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CC66FF"/>
          </w:tcPr>
          <w:p w14:paraId="166D105D" w14:textId="77777777" w:rsidR="00D85157" w:rsidRDefault="00D85157" w:rsidP="009F0D7E">
            <w:r>
              <w:rPr>
                <w:b/>
                <w:bCs/>
              </w:rPr>
              <w:t>Recapitulare 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71197E46" w14:textId="77777777" w:rsidR="00D85157" w:rsidRDefault="00D85157" w:rsidP="009F0D7E">
            <w:pPr>
              <w:jc w:val="center"/>
            </w:pPr>
            <w:r w:rsidRPr="00FE6115"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7A0E2FFF" w14:textId="6B513BFD" w:rsidR="00D85157" w:rsidRPr="00F72D10" w:rsidRDefault="00D85157" w:rsidP="009F0D7E">
            <w:pPr>
              <w:jc w:val="center"/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7</w:t>
            </w:r>
            <w:r w:rsidR="000B085F">
              <w:rPr>
                <w:vertAlign w:val="subscript"/>
              </w:rPr>
              <w:t>(21-25X)</w:t>
            </w:r>
          </w:p>
        </w:tc>
        <w:tc>
          <w:tcPr>
            <w:tcW w:w="937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0D54517C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6D2123">
              <w:t>M1</w:t>
            </w:r>
          </w:p>
        </w:tc>
        <w:tc>
          <w:tcPr>
            <w:tcW w:w="126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76C6C1A8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15CC9400" w14:textId="77777777" w:rsidTr="004505B2">
        <w:trPr>
          <w:cantSplit/>
          <w:trHeight w:val="158"/>
        </w:trPr>
        <w:tc>
          <w:tcPr>
            <w:tcW w:w="531" w:type="dxa"/>
            <w:vMerge w:val="restart"/>
            <w:shd w:val="clear" w:color="auto" w:fill="66FFCC"/>
          </w:tcPr>
          <w:p w14:paraId="21660360" w14:textId="77777777" w:rsidR="00D85157" w:rsidRPr="00815443" w:rsidRDefault="00D85157" w:rsidP="009F0D7E">
            <w:pPr>
              <w:jc w:val="center"/>
              <w:rPr>
                <w:b/>
                <w:bCs/>
              </w:rPr>
            </w:pPr>
            <w:r w:rsidRPr="00815443">
              <w:rPr>
                <w:b/>
                <w:bCs/>
              </w:rPr>
              <w:t>3.</w:t>
            </w:r>
          </w:p>
        </w:tc>
        <w:tc>
          <w:tcPr>
            <w:tcW w:w="2042" w:type="dxa"/>
            <w:vMerge w:val="restart"/>
            <w:shd w:val="clear" w:color="auto" w:fill="66FFCC"/>
          </w:tcPr>
          <w:p w14:paraId="619C3810" w14:textId="77777777" w:rsidR="00D85157" w:rsidRPr="00A24CF6" w:rsidRDefault="00D85157" w:rsidP="009F0D7E">
            <w:pPr>
              <w:pStyle w:val="NormalWeb"/>
              <w:spacing w:before="0" w:after="0"/>
              <w:rPr>
                <w:b/>
              </w:rPr>
            </w:pPr>
            <w:bookmarkStart w:id="0" w:name="_Hlk171326309"/>
            <w:r w:rsidRPr="00A24CF6">
              <w:rPr>
                <w:b/>
              </w:rPr>
              <w:t>Organele de sim</w:t>
            </w:r>
            <w:r>
              <w:rPr>
                <w:b/>
              </w:rPr>
              <w:t>ț fizic</w:t>
            </w:r>
            <w:r w:rsidRPr="00A24CF6">
              <w:rPr>
                <w:b/>
              </w:rPr>
              <w:t xml:space="preserve"> la om</w:t>
            </w:r>
            <w:r>
              <w:rPr>
                <w:b/>
              </w:rPr>
              <w:t xml:space="preserve"> (4 ore)</w:t>
            </w:r>
            <w:bookmarkEnd w:id="0"/>
          </w:p>
        </w:tc>
        <w:tc>
          <w:tcPr>
            <w:tcW w:w="1387" w:type="dxa"/>
            <w:vMerge/>
          </w:tcPr>
          <w:p w14:paraId="411FB4E0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single" w:sz="24" w:space="0" w:color="auto"/>
            </w:tcBorders>
            <w:shd w:val="clear" w:color="auto" w:fill="66FFCC"/>
          </w:tcPr>
          <w:p w14:paraId="786AC0E6" w14:textId="0F85C571" w:rsidR="00D85157" w:rsidRPr="00D73A4B" w:rsidRDefault="00D85157" w:rsidP="009F0D7E">
            <w:pPr>
              <w:rPr>
                <w:bCs/>
                <w:i/>
                <w:iCs/>
              </w:rPr>
            </w:pPr>
            <w:r>
              <w:t xml:space="preserve">Ochiul și </w:t>
            </w:r>
            <w:r w:rsidR="00CC0FC5">
              <w:t>sensibilitatea vizuală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32773B5B" w14:textId="77777777" w:rsidR="00D85157" w:rsidRPr="00D73A4B" w:rsidRDefault="00D85157" w:rsidP="009F0D7E">
            <w:pPr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>1</w:t>
            </w:r>
          </w:p>
        </w:tc>
        <w:tc>
          <w:tcPr>
            <w:tcW w:w="1943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232CD905" w14:textId="722FEC06" w:rsidR="00D85157" w:rsidRPr="00AB3313" w:rsidRDefault="00D85157" w:rsidP="009F0D7E">
            <w:pPr>
              <w:jc w:val="center"/>
              <w:rPr>
                <w:b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8</w:t>
            </w:r>
            <w:r>
              <w:rPr>
                <w:vertAlign w:val="subscript"/>
              </w:rPr>
              <w:t>(</w:t>
            </w:r>
            <w:r w:rsidR="00CC0FC5">
              <w:rPr>
                <w:vertAlign w:val="subscript"/>
              </w:rPr>
              <w:t>4</w:t>
            </w:r>
            <w:r>
              <w:rPr>
                <w:vertAlign w:val="subscript"/>
              </w:rPr>
              <w:t>-</w:t>
            </w:r>
            <w:r w:rsidR="00CC0FC5">
              <w:rPr>
                <w:vertAlign w:val="subscript"/>
              </w:rPr>
              <w:t>8</w:t>
            </w:r>
            <w:r>
              <w:rPr>
                <w:vertAlign w:val="subscript"/>
              </w:rPr>
              <w:t>XI)</w:t>
            </w:r>
          </w:p>
        </w:tc>
        <w:tc>
          <w:tcPr>
            <w:tcW w:w="937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0A8E48D2" w14:textId="77777777" w:rsidR="00D85157" w:rsidRDefault="00D85157" w:rsidP="009F0D7E">
            <w:pPr>
              <w:jc w:val="center"/>
              <w:rPr>
                <w:vertAlign w:val="subscript"/>
              </w:rPr>
            </w:pPr>
            <w:r>
              <w:t>M2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0F8C5604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64657F00" w14:textId="77777777" w:rsidTr="004505B2">
        <w:trPr>
          <w:cantSplit/>
        </w:trPr>
        <w:tc>
          <w:tcPr>
            <w:tcW w:w="531" w:type="dxa"/>
            <w:vMerge/>
            <w:shd w:val="clear" w:color="auto" w:fill="66FFCC"/>
          </w:tcPr>
          <w:p w14:paraId="64566E7C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66FFCC"/>
          </w:tcPr>
          <w:p w14:paraId="62D96482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48F1CAC8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66FFCC"/>
          </w:tcPr>
          <w:p w14:paraId="7EFD48A6" w14:textId="77777777" w:rsidR="00D85157" w:rsidRDefault="00D85157" w:rsidP="009F0D7E">
            <w:pPr>
              <w:pStyle w:val="NormalWeb"/>
              <w:spacing w:before="0" w:beforeAutospacing="0" w:after="0" w:afterAutospacing="0"/>
            </w:pPr>
            <w:r>
              <w:t>Disecție la ochi de mamifer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5D8FB05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0022CC42" w14:textId="08284095" w:rsidR="00D85157" w:rsidRPr="00AB3313" w:rsidRDefault="00D85157" w:rsidP="009F0D7E">
            <w:pPr>
              <w:jc w:val="center"/>
              <w:rPr>
                <w:b/>
              </w:rPr>
            </w:pPr>
            <w:r w:rsidRPr="00AB3313">
              <w:rPr>
                <w:b/>
              </w:rPr>
              <w:t>S</w:t>
            </w:r>
            <w:r w:rsidRPr="00AB3313">
              <w:rPr>
                <w:b/>
                <w:vertAlign w:val="subscript"/>
              </w:rPr>
              <w:t>8</w:t>
            </w:r>
            <w:r w:rsidR="00CC0FC5">
              <w:rPr>
                <w:vertAlign w:val="subscript"/>
              </w:rPr>
              <w:t>(4-8XI)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202A07F" w14:textId="77777777" w:rsidR="00D85157" w:rsidRDefault="00D85157" w:rsidP="009F0D7E">
            <w:pPr>
              <w:jc w:val="center"/>
              <w:rPr>
                <w:vertAlign w:val="subscript"/>
              </w:rPr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49D3FB88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7E84BCFE" w14:textId="77777777" w:rsidTr="004505B2">
        <w:trPr>
          <w:cantSplit/>
        </w:trPr>
        <w:tc>
          <w:tcPr>
            <w:tcW w:w="531" w:type="dxa"/>
            <w:vMerge/>
            <w:shd w:val="clear" w:color="auto" w:fill="66FFCC"/>
          </w:tcPr>
          <w:p w14:paraId="24C600BD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66FFCC"/>
          </w:tcPr>
          <w:p w14:paraId="5B170F0D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1EA94F00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66FFCC"/>
          </w:tcPr>
          <w:p w14:paraId="60486E57" w14:textId="01CEBDDD" w:rsidR="00D85157" w:rsidRDefault="00D85157" w:rsidP="009F0D7E">
            <w:r>
              <w:t>Urechea</w:t>
            </w:r>
            <w:r w:rsidR="00CC0FC5">
              <w:t xml:space="preserve"> și sensibilitatea acustico-vestibulară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5BDFA69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743C832E" w14:textId="7CDD59B9" w:rsidR="00D85157" w:rsidRPr="00BD6E6F" w:rsidRDefault="00D85157" w:rsidP="009F0D7E">
            <w:pPr>
              <w:jc w:val="center"/>
              <w:rPr>
                <w:vertAlign w:val="subscript"/>
              </w:rPr>
            </w:pPr>
            <w:r w:rsidRPr="007F4C44">
              <w:rPr>
                <w:b/>
              </w:rPr>
              <w:t>S</w:t>
            </w:r>
            <w:r w:rsidRPr="007F4C44">
              <w:rPr>
                <w:b/>
                <w:vertAlign w:val="subscript"/>
              </w:rPr>
              <w:t>9</w:t>
            </w:r>
            <w:r w:rsidR="00CC0FC5">
              <w:rPr>
                <w:vertAlign w:val="subscript"/>
              </w:rPr>
              <w:t>(11-15XI)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0817146" w14:textId="77777777" w:rsidR="00D85157" w:rsidRDefault="00D85157" w:rsidP="009F0D7E">
            <w:pPr>
              <w:jc w:val="center"/>
              <w:rPr>
                <w:vertAlign w:val="subscript"/>
              </w:rPr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10E3641F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0156BC6C" w14:textId="77777777" w:rsidTr="004505B2">
        <w:trPr>
          <w:cantSplit/>
        </w:trPr>
        <w:tc>
          <w:tcPr>
            <w:tcW w:w="531" w:type="dxa"/>
            <w:vMerge/>
            <w:shd w:val="clear" w:color="auto" w:fill="66FFCC"/>
          </w:tcPr>
          <w:p w14:paraId="45536445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66FFCC"/>
          </w:tcPr>
          <w:p w14:paraId="2B3A789E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7D321F29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66FFCC"/>
          </w:tcPr>
          <w:p w14:paraId="06E258F7" w14:textId="77777777" w:rsidR="00D85157" w:rsidRPr="00CC0FC5" w:rsidRDefault="00D85157" w:rsidP="009F0D7E">
            <w:pPr>
              <w:rPr>
                <w:b/>
                <w:bCs/>
              </w:rPr>
            </w:pPr>
            <w:r w:rsidRPr="00CC0FC5"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347BB2F4" w14:textId="77777777" w:rsidR="00D85157" w:rsidRPr="00CC0FC5" w:rsidRDefault="00D85157" w:rsidP="009F0D7E">
            <w:pPr>
              <w:jc w:val="center"/>
              <w:rPr>
                <w:b/>
                <w:bCs/>
              </w:rPr>
            </w:pPr>
            <w:r w:rsidRPr="00CC0FC5"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088D0F77" w14:textId="35757A7A" w:rsidR="00D85157" w:rsidRPr="00AB3313" w:rsidRDefault="00D85157" w:rsidP="009F0D7E">
            <w:pPr>
              <w:jc w:val="center"/>
              <w:rPr>
                <w:b/>
              </w:rPr>
            </w:pPr>
            <w:r w:rsidRPr="007F4C44">
              <w:rPr>
                <w:b/>
              </w:rPr>
              <w:t>S</w:t>
            </w:r>
            <w:r w:rsidRPr="007F4C44">
              <w:rPr>
                <w:b/>
                <w:vertAlign w:val="subscript"/>
              </w:rPr>
              <w:t>9</w:t>
            </w:r>
            <w:r w:rsidR="00CC0FC5">
              <w:rPr>
                <w:vertAlign w:val="subscript"/>
              </w:rPr>
              <w:t>(11-15XI)</w:t>
            </w:r>
          </w:p>
        </w:tc>
        <w:tc>
          <w:tcPr>
            <w:tcW w:w="937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2696ED06" w14:textId="77777777" w:rsidR="00D85157" w:rsidRDefault="00D85157" w:rsidP="009F0D7E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070FB9C7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66076944" w14:textId="77777777" w:rsidTr="004505B2">
        <w:trPr>
          <w:cantSplit/>
          <w:trHeight w:val="280"/>
        </w:trPr>
        <w:tc>
          <w:tcPr>
            <w:tcW w:w="531" w:type="dxa"/>
            <w:vMerge w:val="restart"/>
            <w:shd w:val="clear" w:color="auto" w:fill="FF6699"/>
          </w:tcPr>
          <w:p w14:paraId="77872664" w14:textId="77777777" w:rsidR="00D85157" w:rsidRDefault="00D85157" w:rsidP="009F0D7E">
            <w:pPr>
              <w:jc w:val="center"/>
            </w:pPr>
            <w:r w:rsidRPr="00815443">
              <w:rPr>
                <w:b/>
                <w:bCs/>
              </w:rPr>
              <w:t>4.</w:t>
            </w:r>
          </w:p>
        </w:tc>
        <w:tc>
          <w:tcPr>
            <w:tcW w:w="2042" w:type="dxa"/>
            <w:vMerge w:val="restart"/>
            <w:shd w:val="clear" w:color="auto" w:fill="FF6699"/>
          </w:tcPr>
          <w:p w14:paraId="16D8BC26" w14:textId="15D9A965" w:rsidR="00D85157" w:rsidRDefault="00D85157" w:rsidP="009F0D7E">
            <w:pPr>
              <w:pStyle w:val="NormalWeb"/>
              <w:spacing w:before="0" w:after="0"/>
            </w:pPr>
            <w:r w:rsidRPr="00A24CF6">
              <w:rPr>
                <w:b/>
              </w:rPr>
              <w:t>Organele de sim</w:t>
            </w:r>
            <w:r>
              <w:rPr>
                <w:b/>
              </w:rPr>
              <w:t>ț chimic</w:t>
            </w:r>
            <w:r w:rsidRPr="00A24CF6">
              <w:rPr>
                <w:b/>
              </w:rPr>
              <w:t xml:space="preserve"> </w:t>
            </w:r>
            <w:r>
              <w:rPr>
                <w:b/>
              </w:rPr>
              <w:t xml:space="preserve">și pielea </w:t>
            </w:r>
            <w:r w:rsidR="004A3D21" w:rsidRPr="00A24CF6">
              <w:rPr>
                <w:b/>
              </w:rPr>
              <w:t>la om</w:t>
            </w:r>
            <w:r w:rsidR="004A3D21">
              <w:rPr>
                <w:b/>
              </w:rPr>
              <w:t xml:space="preserve"> </w:t>
            </w:r>
            <w:r>
              <w:rPr>
                <w:b/>
              </w:rPr>
              <w:t>(5 ore)</w:t>
            </w:r>
          </w:p>
        </w:tc>
        <w:tc>
          <w:tcPr>
            <w:tcW w:w="1387" w:type="dxa"/>
            <w:vMerge/>
          </w:tcPr>
          <w:p w14:paraId="13B6B987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6699"/>
          </w:tcPr>
          <w:p w14:paraId="63F81A9A" w14:textId="09294A8C" w:rsidR="00D85157" w:rsidRDefault="00D85157" w:rsidP="009F0D7E">
            <w:r>
              <w:t xml:space="preserve">Nasul și </w:t>
            </w:r>
            <w:r w:rsidR="00CC0FC5">
              <w:t>sensibilitatea olfactivă</w:t>
            </w:r>
          </w:p>
        </w:tc>
        <w:tc>
          <w:tcPr>
            <w:tcW w:w="540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40216661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C61684F" w14:textId="03FFB861" w:rsidR="00D85157" w:rsidRPr="00AB3313" w:rsidRDefault="00D85157" w:rsidP="009F0D7E">
            <w:pPr>
              <w:jc w:val="center"/>
              <w:rPr>
                <w:b/>
              </w:rPr>
            </w:pPr>
            <w:r w:rsidRPr="005B310B">
              <w:rPr>
                <w:b/>
              </w:rPr>
              <w:t>S</w:t>
            </w:r>
            <w:r w:rsidRPr="005B310B">
              <w:rPr>
                <w:b/>
                <w:vertAlign w:val="subscript"/>
              </w:rPr>
              <w:t>10</w:t>
            </w:r>
            <w:r w:rsidRPr="005B310B">
              <w:rPr>
                <w:vertAlign w:val="subscript"/>
              </w:rPr>
              <w:t>(</w:t>
            </w:r>
            <w:r w:rsidR="00CC0FC5">
              <w:rPr>
                <w:vertAlign w:val="subscript"/>
              </w:rPr>
              <w:t>18</w:t>
            </w:r>
            <w:r w:rsidRPr="005B310B">
              <w:rPr>
                <w:vertAlign w:val="subscript"/>
              </w:rPr>
              <w:t>-2</w:t>
            </w:r>
            <w:r w:rsidR="00CC0FC5">
              <w:rPr>
                <w:vertAlign w:val="subscript"/>
              </w:rPr>
              <w:t>2</w:t>
            </w:r>
            <w:r w:rsidRPr="005B310B">
              <w:rPr>
                <w:vertAlign w:val="subscript"/>
              </w:rPr>
              <w:t>XI)</w:t>
            </w:r>
          </w:p>
        </w:tc>
        <w:tc>
          <w:tcPr>
            <w:tcW w:w="937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1FEB8D12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226527">
              <w:t>M2</w:t>
            </w:r>
          </w:p>
        </w:tc>
        <w:tc>
          <w:tcPr>
            <w:tcW w:w="1260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2A8FB45F" w14:textId="77777777" w:rsidR="00D85157" w:rsidRDefault="00D85157" w:rsidP="009F0D7E">
            <w:pPr>
              <w:jc w:val="center"/>
              <w:rPr>
                <w:vertAlign w:val="subscript"/>
              </w:rPr>
            </w:pPr>
          </w:p>
        </w:tc>
      </w:tr>
      <w:tr w:rsidR="00D85157" w14:paraId="169F06A3" w14:textId="77777777" w:rsidTr="004505B2">
        <w:trPr>
          <w:cantSplit/>
        </w:trPr>
        <w:tc>
          <w:tcPr>
            <w:tcW w:w="531" w:type="dxa"/>
            <w:vMerge/>
            <w:shd w:val="clear" w:color="auto" w:fill="FF6699"/>
          </w:tcPr>
          <w:p w14:paraId="455E3DDA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6699"/>
          </w:tcPr>
          <w:p w14:paraId="4B77C077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4C1F8120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6699"/>
          </w:tcPr>
          <w:p w14:paraId="6FA9980A" w14:textId="4E4868C1" w:rsidR="00D85157" w:rsidRDefault="00D85157" w:rsidP="009F0D7E">
            <w:r>
              <w:t xml:space="preserve">Limba și </w:t>
            </w:r>
            <w:r w:rsidR="00CC0FC5">
              <w:t>sensibilitatea gustativă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83ABBA8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603DF7F7" w14:textId="6795B47F" w:rsidR="00D85157" w:rsidRPr="00AB3313" w:rsidRDefault="00D85157" w:rsidP="009F0D7E">
            <w:pPr>
              <w:jc w:val="center"/>
              <w:rPr>
                <w:b/>
              </w:rPr>
            </w:pPr>
            <w:r w:rsidRPr="005B310B">
              <w:rPr>
                <w:b/>
              </w:rPr>
              <w:t>S</w:t>
            </w:r>
            <w:r w:rsidRPr="005B310B">
              <w:rPr>
                <w:b/>
                <w:vertAlign w:val="subscript"/>
              </w:rPr>
              <w:t>10</w:t>
            </w:r>
            <w:r w:rsidRPr="005B310B">
              <w:rPr>
                <w:vertAlign w:val="subscript"/>
              </w:rPr>
              <w:t>(</w:t>
            </w:r>
            <w:r w:rsidR="00CC0FC5">
              <w:rPr>
                <w:vertAlign w:val="subscript"/>
              </w:rPr>
              <w:t>18</w:t>
            </w:r>
            <w:r w:rsidRPr="005B310B">
              <w:rPr>
                <w:vertAlign w:val="subscript"/>
              </w:rPr>
              <w:t>-2</w:t>
            </w:r>
            <w:r w:rsidR="00CC0FC5">
              <w:rPr>
                <w:vertAlign w:val="subscript"/>
              </w:rPr>
              <w:t>2</w:t>
            </w:r>
            <w:r w:rsidRPr="005B310B">
              <w:rPr>
                <w:vertAlign w:val="subscript"/>
              </w:rPr>
              <w:t>XI)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445EBA10" w14:textId="77777777" w:rsidR="00D85157" w:rsidRDefault="00D85157" w:rsidP="009F0D7E">
            <w:pPr>
              <w:jc w:val="center"/>
              <w:rPr>
                <w:vertAlign w:val="subscript"/>
              </w:rPr>
            </w:pPr>
            <w:r w:rsidRPr="00226527"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0114D0E8" w14:textId="3193CC2E" w:rsidR="00D85157" w:rsidRPr="00BE6546" w:rsidRDefault="00D85157" w:rsidP="009F0D7E">
            <w:pPr>
              <w:jc w:val="center"/>
            </w:pPr>
          </w:p>
        </w:tc>
      </w:tr>
      <w:tr w:rsidR="00D85157" w14:paraId="64C5E30B" w14:textId="77777777" w:rsidTr="004505B2">
        <w:trPr>
          <w:cantSplit/>
          <w:trHeight w:val="238"/>
        </w:trPr>
        <w:tc>
          <w:tcPr>
            <w:tcW w:w="531" w:type="dxa"/>
            <w:vMerge/>
            <w:shd w:val="clear" w:color="auto" w:fill="FF6699"/>
          </w:tcPr>
          <w:p w14:paraId="6DCE5116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6699"/>
          </w:tcPr>
          <w:p w14:paraId="1F09B557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527E7B88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F6699"/>
          </w:tcPr>
          <w:p w14:paraId="595601B2" w14:textId="77777777" w:rsidR="00D85157" w:rsidRDefault="00D85157" w:rsidP="009F0D7E">
            <w:r>
              <w:t>Pielea și sensibilitatea cutanată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538BFC14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3C52731E" w14:textId="1F7E9EB8" w:rsidR="00D85157" w:rsidRPr="00AB3313" w:rsidRDefault="00D85157" w:rsidP="009F0D7E">
            <w:pPr>
              <w:jc w:val="center"/>
              <w:rPr>
                <w:b/>
              </w:rPr>
            </w:pPr>
            <w:r w:rsidRPr="00912299">
              <w:rPr>
                <w:b/>
              </w:rPr>
              <w:t>S</w:t>
            </w:r>
            <w:r w:rsidRPr="00912299">
              <w:rPr>
                <w:b/>
                <w:vertAlign w:val="subscript"/>
              </w:rPr>
              <w:t>11</w:t>
            </w:r>
            <w:r w:rsidRPr="00912299">
              <w:rPr>
                <w:vertAlign w:val="subscript"/>
              </w:rPr>
              <w:t>(2</w:t>
            </w:r>
            <w:r w:rsidR="00CC0FC5">
              <w:rPr>
                <w:vertAlign w:val="subscript"/>
              </w:rPr>
              <w:t>5</w:t>
            </w:r>
            <w:r w:rsidRPr="00912299">
              <w:rPr>
                <w:vertAlign w:val="subscript"/>
              </w:rPr>
              <w:t>-</w:t>
            </w:r>
            <w:r w:rsidR="00CC0FC5">
              <w:rPr>
                <w:vertAlign w:val="subscript"/>
              </w:rPr>
              <w:t>29</w:t>
            </w:r>
            <w:r w:rsidRPr="00912299">
              <w:rPr>
                <w:vertAlign w:val="subscript"/>
              </w:rPr>
              <w:t>XI)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4217164C" w14:textId="77777777" w:rsidR="00D85157" w:rsidRDefault="00D85157" w:rsidP="009F0D7E">
            <w:pPr>
              <w:jc w:val="center"/>
              <w:rPr>
                <w:vertAlign w:val="subscript"/>
              </w:rPr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0ABF37A1" w14:textId="203021D4" w:rsidR="00D85157" w:rsidRPr="00BE6546" w:rsidRDefault="00D85157" w:rsidP="009F0D7E">
            <w:pPr>
              <w:jc w:val="center"/>
            </w:pPr>
          </w:p>
        </w:tc>
      </w:tr>
      <w:tr w:rsidR="00D85157" w14:paraId="06810202" w14:textId="77777777" w:rsidTr="004505B2">
        <w:trPr>
          <w:cantSplit/>
          <w:trHeight w:val="296"/>
        </w:trPr>
        <w:tc>
          <w:tcPr>
            <w:tcW w:w="531" w:type="dxa"/>
            <w:vMerge/>
            <w:shd w:val="clear" w:color="auto" w:fill="FF6699"/>
          </w:tcPr>
          <w:p w14:paraId="16A408BF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FF6699"/>
          </w:tcPr>
          <w:p w14:paraId="2DF04282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753434C3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</w:tcBorders>
            <w:shd w:val="clear" w:color="auto" w:fill="FF6699"/>
          </w:tcPr>
          <w:p w14:paraId="6ED91E3D" w14:textId="77777777" w:rsidR="00D85157" w:rsidRPr="00CC0FC5" w:rsidRDefault="00D85157" w:rsidP="009F0D7E">
            <w:pPr>
              <w:rPr>
                <w:bCs/>
              </w:rPr>
            </w:pPr>
            <w:r w:rsidRPr="00CC0FC5">
              <w:rPr>
                <w:bCs/>
              </w:rPr>
              <w:t>Particularități ale sensibilității la vertebrate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1A69FEAD" w14:textId="77777777" w:rsidR="00D85157" w:rsidRPr="00C67D91" w:rsidRDefault="00D85157" w:rsidP="009F0D7E">
            <w:pPr>
              <w:jc w:val="center"/>
            </w:pPr>
            <w:r w:rsidRPr="00C67D91">
              <w:t>1</w:t>
            </w:r>
          </w:p>
        </w:tc>
        <w:tc>
          <w:tcPr>
            <w:tcW w:w="1943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6F5BF7B4" w14:textId="6C67B3EC" w:rsidR="00D85157" w:rsidRPr="009338A4" w:rsidRDefault="00D85157" w:rsidP="009F0D7E">
            <w:pPr>
              <w:jc w:val="center"/>
              <w:rPr>
                <w:vertAlign w:val="subscript"/>
              </w:rPr>
            </w:pPr>
            <w:r w:rsidRPr="00912299">
              <w:rPr>
                <w:b/>
              </w:rPr>
              <w:t>S</w:t>
            </w:r>
            <w:r w:rsidRPr="00912299">
              <w:rPr>
                <w:b/>
                <w:vertAlign w:val="subscript"/>
              </w:rPr>
              <w:t>11</w:t>
            </w:r>
            <w:r w:rsidR="00CC0FC5" w:rsidRPr="00912299">
              <w:rPr>
                <w:vertAlign w:val="subscript"/>
              </w:rPr>
              <w:t>(2</w:t>
            </w:r>
            <w:r w:rsidR="00CC0FC5">
              <w:rPr>
                <w:vertAlign w:val="subscript"/>
              </w:rPr>
              <w:t>5</w:t>
            </w:r>
            <w:r w:rsidR="00CC0FC5" w:rsidRPr="00912299">
              <w:rPr>
                <w:vertAlign w:val="subscript"/>
              </w:rPr>
              <w:t>-</w:t>
            </w:r>
            <w:r w:rsidR="00CC0FC5">
              <w:rPr>
                <w:vertAlign w:val="subscript"/>
              </w:rPr>
              <w:t>29</w:t>
            </w:r>
            <w:r w:rsidR="00CC0FC5" w:rsidRPr="00912299">
              <w:rPr>
                <w:vertAlign w:val="subscript"/>
              </w:rPr>
              <w:t>XI)</w:t>
            </w:r>
          </w:p>
        </w:tc>
        <w:tc>
          <w:tcPr>
            <w:tcW w:w="937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363AB1D2" w14:textId="77777777" w:rsidR="00D85157" w:rsidRDefault="00D85157" w:rsidP="009F0D7E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04C4A1D4" w14:textId="77777777" w:rsidR="00D85157" w:rsidRDefault="00D85157" w:rsidP="009F0D7E">
            <w:pPr>
              <w:jc w:val="center"/>
            </w:pPr>
          </w:p>
        </w:tc>
      </w:tr>
      <w:tr w:rsidR="00E91538" w14:paraId="0A256699" w14:textId="77777777" w:rsidTr="004505B2">
        <w:trPr>
          <w:cantSplit/>
          <w:trHeight w:val="203"/>
        </w:trPr>
        <w:tc>
          <w:tcPr>
            <w:tcW w:w="531" w:type="dxa"/>
            <w:vMerge/>
            <w:shd w:val="clear" w:color="auto" w:fill="FF6699"/>
          </w:tcPr>
          <w:p w14:paraId="1E36BEDA" w14:textId="77777777" w:rsidR="00E91538" w:rsidRDefault="00E91538" w:rsidP="00E91538">
            <w:pPr>
              <w:jc w:val="center"/>
            </w:pPr>
          </w:p>
        </w:tc>
        <w:tc>
          <w:tcPr>
            <w:tcW w:w="2042" w:type="dxa"/>
            <w:vMerge/>
            <w:shd w:val="clear" w:color="auto" w:fill="FF6699"/>
          </w:tcPr>
          <w:p w14:paraId="3544668C" w14:textId="77777777" w:rsidR="00E91538" w:rsidRDefault="00E91538" w:rsidP="00E91538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1C1EC8ED" w14:textId="77777777" w:rsidR="00E91538" w:rsidRDefault="00E91538" w:rsidP="00E91538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F6699"/>
          </w:tcPr>
          <w:p w14:paraId="640EEB2F" w14:textId="77777777" w:rsidR="00E91538" w:rsidRPr="002F6731" w:rsidRDefault="00E91538" w:rsidP="00E91538">
            <w:pPr>
              <w:rPr>
                <w:b/>
              </w:rPr>
            </w:pPr>
            <w:r>
              <w:rPr>
                <w:b/>
                <w:bCs/>
              </w:rPr>
              <w:t>Recapitulare 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2B616808" w14:textId="77777777" w:rsidR="00E91538" w:rsidRPr="00C67D91" w:rsidRDefault="00E91538" w:rsidP="00E91538">
            <w:pPr>
              <w:jc w:val="center"/>
            </w:pPr>
            <w:r w:rsidRPr="00C67D91"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52E0BB58" w14:textId="5AEC4706" w:rsidR="00E91538" w:rsidRPr="009B7C23" w:rsidRDefault="00E91538" w:rsidP="00E91538">
            <w:pPr>
              <w:jc w:val="center"/>
              <w:rPr>
                <w:b/>
              </w:rPr>
            </w:pPr>
            <w:r w:rsidRPr="002B60F1">
              <w:rPr>
                <w:b/>
              </w:rPr>
              <w:t>S</w:t>
            </w:r>
            <w:r w:rsidRPr="002B60F1">
              <w:rPr>
                <w:b/>
                <w:vertAlign w:val="subscript"/>
              </w:rPr>
              <w:t>12</w:t>
            </w:r>
            <w:r w:rsidRPr="00912299">
              <w:rPr>
                <w:vertAlign w:val="subscript"/>
              </w:rPr>
              <w:t>(2-</w:t>
            </w:r>
            <w:r>
              <w:rPr>
                <w:vertAlign w:val="subscript"/>
              </w:rPr>
              <w:t>6</w:t>
            </w:r>
            <w:r w:rsidRPr="00912299">
              <w:rPr>
                <w:vertAlign w:val="subscript"/>
              </w:rPr>
              <w:t>XII)</w:t>
            </w:r>
          </w:p>
        </w:tc>
        <w:tc>
          <w:tcPr>
            <w:tcW w:w="937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128000E7" w14:textId="77777777" w:rsidR="00E91538" w:rsidRDefault="00E91538" w:rsidP="00E91538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BE4D5" w:themeFill="accent2" w:themeFillTint="33"/>
          </w:tcPr>
          <w:p w14:paraId="53AF60E7" w14:textId="762FF451" w:rsidR="00E91538" w:rsidRDefault="00E91538" w:rsidP="00E91538">
            <w:pPr>
              <w:jc w:val="center"/>
            </w:pPr>
            <w:r w:rsidRPr="00AA51A9">
              <w:t>-1h, L</w:t>
            </w:r>
          </w:p>
        </w:tc>
      </w:tr>
      <w:tr w:rsidR="00E91538" w14:paraId="64180A58" w14:textId="77777777" w:rsidTr="004505B2">
        <w:trPr>
          <w:cantSplit/>
          <w:trHeight w:val="239"/>
        </w:trPr>
        <w:tc>
          <w:tcPr>
            <w:tcW w:w="531" w:type="dxa"/>
            <w:vMerge w:val="restart"/>
            <w:shd w:val="clear" w:color="auto" w:fill="99CCFF"/>
          </w:tcPr>
          <w:p w14:paraId="57DDA58A" w14:textId="77777777" w:rsidR="00E91538" w:rsidRPr="00815443" w:rsidRDefault="00E91538" w:rsidP="00E91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E343A">
              <w:rPr>
                <w:b/>
                <w:bCs/>
              </w:rPr>
              <w:t>.</w:t>
            </w:r>
          </w:p>
        </w:tc>
        <w:tc>
          <w:tcPr>
            <w:tcW w:w="2042" w:type="dxa"/>
            <w:vMerge w:val="restart"/>
            <w:shd w:val="clear" w:color="auto" w:fill="99CCFF"/>
          </w:tcPr>
          <w:p w14:paraId="6D24948B" w14:textId="77777777" w:rsidR="00E91538" w:rsidRPr="00815443" w:rsidRDefault="00E91538" w:rsidP="00E91538">
            <w:pPr>
              <w:pStyle w:val="NormalWeb"/>
              <w:spacing w:before="0" w:after="0"/>
              <w:rPr>
                <w:b/>
              </w:rPr>
            </w:pPr>
            <w:r w:rsidRPr="00815443">
              <w:rPr>
                <w:b/>
              </w:rPr>
              <w:t>Glandele endocrine umane</w:t>
            </w:r>
            <w:r>
              <w:rPr>
                <w:b/>
              </w:rPr>
              <w:t xml:space="preserve"> (5 ore)</w:t>
            </w:r>
          </w:p>
        </w:tc>
        <w:tc>
          <w:tcPr>
            <w:tcW w:w="1387" w:type="dxa"/>
            <w:vMerge/>
          </w:tcPr>
          <w:p w14:paraId="2F638A8A" w14:textId="77777777" w:rsidR="00E91538" w:rsidRDefault="00E91538" w:rsidP="00E91538">
            <w:pPr>
              <w:jc w:val="center"/>
            </w:pPr>
          </w:p>
        </w:tc>
        <w:tc>
          <w:tcPr>
            <w:tcW w:w="6840" w:type="dxa"/>
            <w:tcBorders>
              <w:top w:val="single" w:sz="24" w:space="0" w:color="auto"/>
            </w:tcBorders>
            <w:shd w:val="clear" w:color="auto" w:fill="99CCFF"/>
          </w:tcPr>
          <w:p w14:paraId="18C6954B" w14:textId="147212DC" w:rsidR="00E91538" w:rsidRPr="00D73A4B" w:rsidRDefault="00E91538" w:rsidP="00E91538">
            <w:pPr>
              <w:rPr>
                <w:bCs/>
                <w:i/>
                <w:iCs/>
              </w:rPr>
            </w:pPr>
            <w:r>
              <w:t>Hipofiza</w:t>
            </w:r>
          </w:p>
        </w:tc>
        <w:tc>
          <w:tcPr>
            <w:tcW w:w="540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155A2AD3" w14:textId="77777777" w:rsidR="00E91538" w:rsidRPr="00D73A4B" w:rsidRDefault="00E91538" w:rsidP="00E91538">
            <w:pPr>
              <w:jc w:val="center"/>
              <w:rPr>
                <w:bCs/>
                <w:i/>
                <w:iCs/>
              </w:rPr>
            </w:pPr>
            <w:r>
              <w:t>1</w:t>
            </w:r>
          </w:p>
        </w:tc>
        <w:tc>
          <w:tcPr>
            <w:tcW w:w="1943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3F29AC8E" w14:textId="72B8ACF7" w:rsidR="00E91538" w:rsidRPr="00BD6E6F" w:rsidRDefault="00E91538" w:rsidP="00E91538">
            <w:pPr>
              <w:jc w:val="center"/>
              <w:rPr>
                <w:vertAlign w:val="subscript"/>
              </w:rPr>
            </w:pPr>
            <w:r w:rsidRPr="002B60F1">
              <w:rPr>
                <w:b/>
              </w:rPr>
              <w:t>S</w:t>
            </w:r>
            <w:r w:rsidRPr="002B60F1">
              <w:rPr>
                <w:b/>
                <w:vertAlign w:val="subscript"/>
              </w:rPr>
              <w:t>12</w:t>
            </w:r>
            <w:r w:rsidRPr="00912299">
              <w:rPr>
                <w:vertAlign w:val="subscript"/>
              </w:rPr>
              <w:t>(2-</w:t>
            </w:r>
            <w:r>
              <w:rPr>
                <w:vertAlign w:val="subscript"/>
              </w:rPr>
              <w:t>6</w:t>
            </w:r>
            <w:r w:rsidRPr="00912299">
              <w:rPr>
                <w:vertAlign w:val="subscript"/>
              </w:rPr>
              <w:t>XII)</w:t>
            </w:r>
          </w:p>
        </w:tc>
        <w:tc>
          <w:tcPr>
            <w:tcW w:w="937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3CCD9D80" w14:textId="77777777" w:rsidR="00E91538" w:rsidRPr="008F1142" w:rsidRDefault="00E91538" w:rsidP="00E91538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BE4D5" w:themeFill="accent2" w:themeFillTint="33"/>
          </w:tcPr>
          <w:p w14:paraId="37201024" w14:textId="28BCACE1" w:rsidR="00E91538" w:rsidRPr="008F1142" w:rsidRDefault="00E91538" w:rsidP="00E91538">
            <w:pPr>
              <w:jc w:val="center"/>
            </w:pPr>
            <w:r w:rsidRPr="00AA51A9">
              <w:t>-1h, L</w:t>
            </w:r>
          </w:p>
        </w:tc>
      </w:tr>
      <w:tr w:rsidR="00D85157" w14:paraId="41F644D9" w14:textId="77777777" w:rsidTr="004505B2">
        <w:trPr>
          <w:cantSplit/>
          <w:trHeight w:val="210"/>
        </w:trPr>
        <w:tc>
          <w:tcPr>
            <w:tcW w:w="531" w:type="dxa"/>
            <w:vMerge/>
            <w:shd w:val="clear" w:color="auto" w:fill="99CCFF"/>
          </w:tcPr>
          <w:p w14:paraId="0951C6EF" w14:textId="77777777" w:rsidR="00D85157" w:rsidRDefault="00D85157" w:rsidP="009F0D7E">
            <w:pPr>
              <w:jc w:val="center"/>
            </w:pPr>
          </w:p>
        </w:tc>
        <w:tc>
          <w:tcPr>
            <w:tcW w:w="2042" w:type="dxa"/>
            <w:vMerge/>
            <w:shd w:val="clear" w:color="auto" w:fill="99CCFF"/>
          </w:tcPr>
          <w:p w14:paraId="2149870F" w14:textId="77777777" w:rsidR="00D85157" w:rsidRDefault="00D85157" w:rsidP="009F0D7E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1CCF01D3" w14:textId="77777777" w:rsidR="00D85157" w:rsidRDefault="00D85157" w:rsidP="009F0D7E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99CCFF"/>
          </w:tcPr>
          <w:p w14:paraId="40F26745" w14:textId="51CAFAB8" w:rsidR="00D85157" w:rsidRDefault="00173110" w:rsidP="009F0D7E">
            <w:pPr>
              <w:pStyle w:val="NormalWeb"/>
              <w:spacing w:before="0" w:beforeAutospacing="0" w:after="0" w:afterAutospacing="0"/>
            </w:pPr>
            <w:r>
              <w:t>Tiroida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2E70A3C6" w14:textId="774A2BA7" w:rsidR="00D85157" w:rsidRDefault="00173110" w:rsidP="009F0D7E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3247B760" w14:textId="0F57849D" w:rsidR="00D85157" w:rsidRPr="009B7C23" w:rsidRDefault="00D85157" w:rsidP="009F0D7E">
            <w:pPr>
              <w:jc w:val="center"/>
              <w:rPr>
                <w:b/>
              </w:rPr>
            </w:pPr>
            <w:r w:rsidRPr="009B7C23">
              <w:rPr>
                <w:b/>
              </w:rPr>
              <w:t>S</w:t>
            </w:r>
            <w:r w:rsidRPr="009B7C23">
              <w:rPr>
                <w:b/>
                <w:vertAlign w:val="subscript"/>
              </w:rPr>
              <w:t>13</w:t>
            </w:r>
            <w:r w:rsidRPr="00173110">
              <w:rPr>
                <w:bCs/>
                <w:vertAlign w:val="subscript"/>
              </w:rPr>
              <w:t>(</w:t>
            </w:r>
            <w:r w:rsidR="00CC0FC5" w:rsidRPr="00173110">
              <w:rPr>
                <w:bCs/>
                <w:vertAlign w:val="subscript"/>
              </w:rPr>
              <w:t>9</w:t>
            </w:r>
            <w:r>
              <w:rPr>
                <w:vertAlign w:val="subscript"/>
              </w:rPr>
              <w:t>-1</w:t>
            </w:r>
            <w:r w:rsidR="00CC0FC5">
              <w:rPr>
                <w:vertAlign w:val="subscript"/>
              </w:rPr>
              <w:t>3</w:t>
            </w:r>
            <w:r>
              <w:rPr>
                <w:vertAlign w:val="subscript"/>
              </w:rPr>
              <w:t>XII)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0452AC8E" w14:textId="77777777" w:rsidR="00D85157" w:rsidRPr="00BE2B83" w:rsidRDefault="00D85157" w:rsidP="009F0D7E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72B26C6B" w14:textId="77777777" w:rsidR="00D85157" w:rsidRPr="00BE2B83" w:rsidRDefault="00D85157" w:rsidP="009F0D7E">
            <w:pPr>
              <w:jc w:val="center"/>
            </w:pPr>
          </w:p>
        </w:tc>
      </w:tr>
      <w:tr w:rsidR="00173110" w14:paraId="0EBBFB39" w14:textId="77777777" w:rsidTr="004505B2">
        <w:trPr>
          <w:cantSplit/>
          <w:trHeight w:val="210"/>
        </w:trPr>
        <w:tc>
          <w:tcPr>
            <w:tcW w:w="531" w:type="dxa"/>
            <w:vMerge/>
            <w:shd w:val="clear" w:color="auto" w:fill="99CCFF"/>
          </w:tcPr>
          <w:p w14:paraId="60E37B07" w14:textId="77777777" w:rsidR="00173110" w:rsidRDefault="00173110" w:rsidP="00173110">
            <w:pPr>
              <w:jc w:val="center"/>
            </w:pPr>
          </w:p>
        </w:tc>
        <w:tc>
          <w:tcPr>
            <w:tcW w:w="2042" w:type="dxa"/>
            <w:vMerge/>
            <w:shd w:val="clear" w:color="auto" w:fill="99CCFF"/>
          </w:tcPr>
          <w:p w14:paraId="11F3A62B" w14:textId="77777777" w:rsidR="00173110" w:rsidRDefault="00173110" w:rsidP="00173110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4B3A854E" w14:textId="77777777" w:rsidR="00173110" w:rsidRDefault="00173110" w:rsidP="00173110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99CCFF"/>
          </w:tcPr>
          <w:p w14:paraId="1F18D854" w14:textId="10083A90" w:rsidR="00173110" w:rsidRDefault="00173110" w:rsidP="00173110">
            <w:pPr>
              <w:pStyle w:val="NormalWeb"/>
              <w:spacing w:before="0" w:beforeAutospacing="0" w:after="0" w:afterAutospacing="0"/>
            </w:pPr>
            <w:r>
              <w:t xml:space="preserve">Glandele suprarenale 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172FE3F0" w14:textId="26BB591E" w:rsidR="00173110" w:rsidRDefault="00173110" w:rsidP="00173110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2348245D" w14:textId="53B4321C" w:rsidR="00173110" w:rsidRPr="009B7C23" w:rsidRDefault="00173110" w:rsidP="00173110">
            <w:pPr>
              <w:jc w:val="center"/>
              <w:rPr>
                <w:b/>
              </w:rPr>
            </w:pPr>
            <w:r w:rsidRPr="009B7C23">
              <w:rPr>
                <w:b/>
              </w:rPr>
              <w:t>S</w:t>
            </w:r>
            <w:r w:rsidRPr="009B7C23">
              <w:rPr>
                <w:b/>
                <w:vertAlign w:val="subscript"/>
              </w:rPr>
              <w:t>13</w:t>
            </w:r>
            <w:r w:rsidRPr="00173110">
              <w:rPr>
                <w:bCs/>
                <w:vertAlign w:val="subscript"/>
              </w:rPr>
              <w:t>(9</w:t>
            </w:r>
            <w:r>
              <w:rPr>
                <w:vertAlign w:val="subscript"/>
              </w:rPr>
              <w:t>-13XII)</w:t>
            </w:r>
          </w:p>
        </w:tc>
        <w:tc>
          <w:tcPr>
            <w:tcW w:w="93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21A7C3C7" w14:textId="1242C0A8" w:rsidR="00173110" w:rsidRDefault="00173110" w:rsidP="00173110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FBE4D5" w:themeFill="accent2" w:themeFillTint="33"/>
          </w:tcPr>
          <w:p w14:paraId="3C0E616A" w14:textId="77777777" w:rsidR="00173110" w:rsidRPr="00BE2B83" w:rsidRDefault="00173110" w:rsidP="00173110">
            <w:pPr>
              <w:jc w:val="center"/>
            </w:pPr>
          </w:p>
        </w:tc>
      </w:tr>
      <w:tr w:rsidR="00173110" w14:paraId="352B41CE" w14:textId="77777777" w:rsidTr="004505B2">
        <w:trPr>
          <w:cantSplit/>
          <w:trHeight w:val="314"/>
        </w:trPr>
        <w:tc>
          <w:tcPr>
            <w:tcW w:w="531" w:type="dxa"/>
            <w:vMerge/>
            <w:shd w:val="clear" w:color="auto" w:fill="99CCFF"/>
          </w:tcPr>
          <w:p w14:paraId="1FBC1BF7" w14:textId="77777777" w:rsidR="00173110" w:rsidRDefault="00173110" w:rsidP="00173110">
            <w:pPr>
              <w:jc w:val="center"/>
            </w:pPr>
          </w:p>
        </w:tc>
        <w:tc>
          <w:tcPr>
            <w:tcW w:w="2042" w:type="dxa"/>
            <w:vMerge/>
            <w:shd w:val="clear" w:color="auto" w:fill="99CCFF"/>
          </w:tcPr>
          <w:p w14:paraId="0E899220" w14:textId="77777777" w:rsidR="00173110" w:rsidRDefault="00173110" w:rsidP="00173110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4EB77C5D" w14:textId="77777777" w:rsidR="00173110" w:rsidRDefault="00173110" w:rsidP="00173110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</w:tcBorders>
            <w:shd w:val="clear" w:color="auto" w:fill="99CCFF"/>
          </w:tcPr>
          <w:p w14:paraId="702AD21A" w14:textId="5A341B07" w:rsidR="00173110" w:rsidRDefault="00173110" w:rsidP="00173110">
            <w:pPr>
              <w:pStyle w:val="NormalWeb"/>
              <w:spacing w:before="0" w:beforeAutospacing="0" w:after="0" w:afterAutospacing="0"/>
            </w:pPr>
            <w:r>
              <w:t>Pancreasul endocrin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35CB12E0" w14:textId="352E68C3" w:rsidR="00173110" w:rsidRDefault="00173110" w:rsidP="00173110">
            <w:pPr>
              <w:jc w:val="center"/>
            </w:pPr>
            <w:r>
              <w:t>1</w:t>
            </w:r>
          </w:p>
        </w:tc>
        <w:tc>
          <w:tcPr>
            <w:tcW w:w="1943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4A9FF6B6" w14:textId="4007C400" w:rsidR="00173110" w:rsidRPr="009B7C23" w:rsidRDefault="00173110" w:rsidP="00173110">
            <w:pPr>
              <w:jc w:val="center"/>
              <w:rPr>
                <w:b/>
              </w:rPr>
            </w:pPr>
            <w:r w:rsidRPr="009B7C23">
              <w:rPr>
                <w:b/>
              </w:rPr>
              <w:t>S</w:t>
            </w:r>
            <w:r w:rsidRPr="009B7C23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4(</w:t>
            </w:r>
            <w:r>
              <w:rPr>
                <w:bCs/>
                <w:vertAlign w:val="subscript"/>
              </w:rPr>
              <w:t>16</w:t>
            </w:r>
            <w:r>
              <w:rPr>
                <w:vertAlign w:val="subscript"/>
              </w:rPr>
              <w:t>-20XII)</w:t>
            </w:r>
          </w:p>
        </w:tc>
        <w:tc>
          <w:tcPr>
            <w:tcW w:w="937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75C88E10" w14:textId="536874A5" w:rsidR="00173110" w:rsidRDefault="00173110" w:rsidP="00173110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</w:tcBorders>
            <w:shd w:val="clear" w:color="auto" w:fill="FBE4D5" w:themeFill="accent2" w:themeFillTint="33"/>
          </w:tcPr>
          <w:p w14:paraId="29FEF5DF" w14:textId="77777777" w:rsidR="00173110" w:rsidRPr="00BE2B83" w:rsidRDefault="00173110" w:rsidP="00173110">
            <w:pPr>
              <w:jc w:val="center"/>
            </w:pPr>
          </w:p>
        </w:tc>
      </w:tr>
      <w:tr w:rsidR="00173110" w14:paraId="21802858" w14:textId="77777777" w:rsidTr="004505B2">
        <w:trPr>
          <w:cantSplit/>
          <w:trHeight w:val="210"/>
        </w:trPr>
        <w:tc>
          <w:tcPr>
            <w:tcW w:w="531" w:type="dxa"/>
            <w:vMerge/>
            <w:shd w:val="clear" w:color="auto" w:fill="99CCFF"/>
          </w:tcPr>
          <w:p w14:paraId="578854DA" w14:textId="77777777" w:rsidR="00173110" w:rsidRDefault="00173110" w:rsidP="00173110">
            <w:pPr>
              <w:jc w:val="center"/>
            </w:pPr>
          </w:p>
        </w:tc>
        <w:tc>
          <w:tcPr>
            <w:tcW w:w="2042" w:type="dxa"/>
            <w:vMerge/>
            <w:shd w:val="clear" w:color="auto" w:fill="99CCFF"/>
          </w:tcPr>
          <w:p w14:paraId="242C00F2" w14:textId="77777777" w:rsidR="00173110" w:rsidRDefault="00173110" w:rsidP="00173110">
            <w:pPr>
              <w:pStyle w:val="NormalWeb"/>
              <w:spacing w:before="0" w:after="0"/>
            </w:pPr>
          </w:p>
        </w:tc>
        <w:tc>
          <w:tcPr>
            <w:tcW w:w="1387" w:type="dxa"/>
            <w:vMerge/>
          </w:tcPr>
          <w:p w14:paraId="472CFDE9" w14:textId="77777777" w:rsidR="00173110" w:rsidRDefault="00173110" w:rsidP="00173110">
            <w:pPr>
              <w:jc w:val="center"/>
            </w:pPr>
          </w:p>
        </w:tc>
        <w:tc>
          <w:tcPr>
            <w:tcW w:w="6840" w:type="dxa"/>
            <w:tcBorders>
              <w:top w:val="dotDash" w:sz="4" w:space="0" w:color="auto"/>
              <w:bottom w:val="single" w:sz="4" w:space="0" w:color="auto"/>
            </w:tcBorders>
            <w:shd w:val="clear" w:color="auto" w:fill="99CCFF"/>
          </w:tcPr>
          <w:p w14:paraId="24159DC0" w14:textId="3FEA66A1" w:rsidR="00173110" w:rsidRPr="002B7339" w:rsidRDefault="00173110" w:rsidP="00173110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C519AE0" w14:textId="07468472" w:rsidR="00173110" w:rsidRPr="00173110" w:rsidRDefault="00173110" w:rsidP="0017311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3" w:type="dxa"/>
            <w:tcBorders>
              <w:top w:val="dotDash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1AF7232" w14:textId="41C98B72" w:rsidR="00173110" w:rsidRPr="002B7339" w:rsidRDefault="00173110" w:rsidP="00173110">
            <w:pPr>
              <w:jc w:val="center"/>
              <w:rPr>
                <w:b/>
                <w:color w:val="FF0000"/>
              </w:rPr>
            </w:pPr>
            <w:r w:rsidRPr="009B7C23">
              <w:rPr>
                <w:b/>
              </w:rPr>
              <w:t>S</w:t>
            </w:r>
            <w:r w:rsidRPr="009B7C23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4(</w:t>
            </w:r>
            <w:r>
              <w:rPr>
                <w:bCs/>
                <w:vertAlign w:val="subscript"/>
              </w:rPr>
              <w:t>16</w:t>
            </w:r>
            <w:r>
              <w:rPr>
                <w:vertAlign w:val="subscript"/>
              </w:rPr>
              <w:t>-20XII)</w:t>
            </w:r>
          </w:p>
        </w:tc>
        <w:tc>
          <w:tcPr>
            <w:tcW w:w="937" w:type="dxa"/>
            <w:tcBorders>
              <w:top w:val="dotDash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2BCB485" w14:textId="3E851F20" w:rsidR="00173110" w:rsidRDefault="00173110" w:rsidP="00173110">
            <w:pPr>
              <w:jc w:val="center"/>
            </w:pPr>
            <w:r>
              <w:t>M2</w:t>
            </w:r>
          </w:p>
        </w:tc>
        <w:tc>
          <w:tcPr>
            <w:tcW w:w="1260" w:type="dxa"/>
            <w:tcBorders>
              <w:top w:val="dotDash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C660950" w14:textId="77777777" w:rsidR="00173110" w:rsidRPr="00BE2B83" w:rsidRDefault="00173110" w:rsidP="00173110">
            <w:pPr>
              <w:jc w:val="center"/>
            </w:pPr>
          </w:p>
        </w:tc>
      </w:tr>
    </w:tbl>
    <w:p w14:paraId="0E0889F8" w14:textId="33906610" w:rsidR="00D85157" w:rsidRDefault="00912942" w:rsidP="00912942">
      <w:pPr>
        <w:tabs>
          <w:tab w:val="left" w:pos="1026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4E200A41" w14:textId="77777777" w:rsidR="00F2267F" w:rsidRDefault="00F2267F" w:rsidP="00912942">
      <w:pPr>
        <w:ind w:left="6480"/>
        <w:rPr>
          <w:b/>
          <w:bCs/>
          <w:sz w:val="32"/>
          <w:szCs w:val="32"/>
        </w:rPr>
      </w:pPr>
    </w:p>
    <w:p w14:paraId="7EA1F6D2" w14:textId="77777777" w:rsidR="00857F0E" w:rsidRDefault="00857F0E" w:rsidP="00912942">
      <w:pPr>
        <w:ind w:left="6480"/>
        <w:rPr>
          <w:b/>
          <w:bCs/>
          <w:sz w:val="32"/>
          <w:szCs w:val="32"/>
        </w:rPr>
      </w:pPr>
    </w:p>
    <w:p w14:paraId="6D1CFEBE" w14:textId="15FF6FE2" w:rsidR="00D85157" w:rsidRPr="0076283C" w:rsidRDefault="00D85157" w:rsidP="00D85157">
      <w:pPr>
        <w:jc w:val="center"/>
        <w:rPr>
          <w:sz w:val="32"/>
          <w:szCs w:val="32"/>
        </w:rPr>
      </w:pPr>
    </w:p>
    <w:tbl>
      <w:tblPr>
        <w:tblW w:w="155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054"/>
        <w:gridCol w:w="1395"/>
        <w:gridCol w:w="6636"/>
        <w:gridCol w:w="540"/>
        <w:gridCol w:w="2201"/>
        <w:gridCol w:w="942"/>
        <w:gridCol w:w="1267"/>
      </w:tblGrid>
      <w:tr w:rsidR="00D85157" w14:paraId="2E6293E7" w14:textId="77777777" w:rsidTr="00153BBF">
        <w:trPr>
          <w:cantSplit/>
          <w:trHeight w:val="210"/>
        </w:trPr>
        <w:tc>
          <w:tcPr>
            <w:tcW w:w="535" w:type="dxa"/>
            <w:shd w:val="clear" w:color="auto" w:fill="92D050"/>
          </w:tcPr>
          <w:p w14:paraId="0C65A7DA" w14:textId="77777777" w:rsidR="00D85157" w:rsidRDefault="00D85157" w:rsidP="009F0D7E">
            <w:pPr>
              <w:jc w:val="center"/>
            </w:pPr>
            <w:r>
              <w:lastRenderedPageBreak/>
              <w:t>Nr. crt.</w:t>
            </w:r>
          </w:p>
        </w:tc>
        <w:tc>
          <w:tcPr>
            <w:tcW w:w="2054" w:type="dxa"/>
            <w:shd w:val="clear" w:color="auto" w:fill="92D050"/>
          </w:tcPr>
          <w:p w14:paraId="32E50E2B" w14:textId="77777777" w:rsidR="00D85157" w:rsidRDefault="00D85157" w:rsidP="009F0D7E">
            <w:pPr>
              <w:jc w:val="center"/>
            </w:pPr>
            <w:r>
              <w:t>Unitatea de învățare</w:t>
            </w:r>
          </w:p>
        </w:tc>
        <w:tc>
          <w:tcPr>
            <w:tcW w:w="1395" w:type="dxa"/>
            <w:shd w:val="clear" w:color="auto" w:fill="92D050"/>
          </w:tcPr>
          <w:p w14:paraId="185D5566" w14:textId="77777777" w:rsidR="00D85157" w:rsidRDefault="00D85157" w:rsidP="009F0D7E">
            <w:pPr>
              <w:jc w:val="center"/>
            </w:pPr>
            <w:r>
              <w:t>Competențe specifice</w:t>
            </w:r>
          </w:p>
        </w:tc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FA1F25C" w14:textId="77777777" w:rsidR="00D85157" w:rsidRDefault="00D85157" w:rsidP="009F0D7E">
            <w:pPr>
              <w:pStyle w:val="NormalWeb"/>
              <w:spacing w:before="0" w:beforeAutospacing="0" w:after="0" w:afterAutospacing="0"/>
            </w:pPr>
            <w:r>
              <w:t>Conținuturi de învățare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12DB9821" w14:textId="77777777" w:rsidR="00D85157" w:rsidRDefault="00D85157" w:rsidP="009F0D7E">
            <w:pPr>
              <w:jc w:val="center"/>
            </w:pPr>
            <w:r>
              <w:t>Nr. ore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D67E243" w14:textId="63AEA498" w:rsidR="00D85157" w:rsidRPr="0010116D" w:rsidRDefault="00D85157" w:rsidP="009F0D7E">
            <w:pPr>
              <w:jc w:val="center"/>
              <w:rPr>
                <w:b/>
              </w:rPr>
            </w:pPr>
            <w:r>
              <w:t>Săpt</w:t>
            </w:r>
            <w:r w:rsidR="00F2267F">
              <w:t>ămâna</w:t>
            </w:r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55FE7A0" w14:textId="4FA89C6F" w:rsidR="00D85157" w:rsidRDefault="00D85157" w:rsidP="009F0D7E">
            <w:pPr>
              <w:jc w:val="center"/>
            </w:pPr>
            <w:r>
              <w:t>Modul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2B45C350" w14:textId="77777777" w:rsidR="00D85157" w:rsidRPr="00BE2B83" w:rsidRDefault="00D85157" w:rsidP="009F0D7E">
            <w:pPr>
              <w:jc w:val="center"/>
            </w:pPr>
            <w:r>
              <w:t>Observații</w:t>
            </w:r>
          </w:p>
        </w:tc>
      </w:tr>
      <w:tr w:rsidR="00D85157" w14:paraId="649A1A2F" w14:textId="77777777" w:rsidTr="00857F0E">
        <w:trPr>
          <w:cantSplit/>
          <w:trHeight w:val="298"/>
        </w:trPr>
        <w:tc>
          <w:tcPr>
            <w:tcW w:w="15570" w:type="dxa"/>
            <w:gridSpan w:val="8"/>
            <w:shd w:val="clear" w:color="auto" w:fill="00B0F0"/>
          </w:tcPr>
          <w:p w14:paraId="16D0D578" w14:textId="77777777" w:rsidR="00D85157" w:rsidRPr="00815443" w:rsidRDefault="00D85157" w:rsidP="009F0D7E">
            <w:pPr>
              <w:jc w:val="center"/>
              <w:rPr>
                <w:b/>
                <w:bCs/>
              </w:rPr>
            </w:pPr>
            <w:r w:rsidRPr="00A61AEB">
              <w:rPr>
                <w:b/>
                <w:bCs/>
              </w:rPr>
              <w:t>Funcții</w:t>
            </w:r>
            <w:r>
              <w:rPr>
                <w:b/>
                <w:bCs/>
              </w:rPr>
              <w:t>le</w:t>
            </w:r>
            <w:r w:rsidRPr="00A61AEB">
              <w:rPr>
                <w:b/>
                <w:bCs/>
              </w:rPr>
              <w:t xml:space="preserve"> de relație</w:t>
            </w:r>
            <w:r>
              <w:rPr>
                <w:b/>
                <w:bCs/>
              </w:rPr>
              <w:t xml:space="preserve">: </w:t>
            </w:r>
            <w:r w:rsidRPr="00A61AEB">
              <w:rPr>
                <w:b/>
                <w:bCs/>
              </w:rPr>
              <w:t xml:space="preserve">B. </w:t>
            </w:r>
            <w:r w:rsidRPr="00A61AEB">
              <w:rPr>
                <w:b/>
                <w:bCs/>
                <w:i/>
                <w:iCs/>
              </w:rPr>
              <w:t>Mișcarea</w:t>
            </w:r>
          </w:p>
        </w:tc>
      </w:tr>
      <w:tr w:rsidR="00D85157" w14:paraId="3D304EEC" w14:textId="77777777" w:rsidTr="00153BBF">
        <w:trPr>
          <w:cantSplit/>
          <w:trHeight w:val="311"/>
        </w:trPr>
        <w:tc>
          <w:tcPr>
            <w:tcW w:w="535" w:type="dxa"/>
            <w:vMerge w:val="restart"/>
            <w:shd w:val="clear" w:color="auto" w:fill="66FFCC"/>
          </w:tcPr>
          <w:p w14:paraId="06EB62C1" w14:textId="77777777" w:rsidR="00D85157" w:rsidRPr="00CE343A" w:rsidRDefault="00D85157" w:rsidP="009F0D7E">
            <w:pPr>
              <w:jc w:val="center"/>
              <w:rPr>
                <w:b/>
                <w:bCs/>
              </w:rPr>
            </w:pPr>
            <w:r w:rsidRPr="00815443">
              <w:rPr>
                <w:b/>
                <w:bCs/>
              </w:rPr>
              <w:t>6.</w:t>
            </w:r>
          </w:p>
        </w:tc>
        <w:tc>
          <w:tcPr>
            <w:tcW w:w="2054" w:type="dxa"/>
            <w:vMerge w:val="restart"/>
            <w:shd w:val="clear" w:color="auto" w:fill="66FFCC"/>
          </w:tcPr>
          <w:p w14:paraId="0F384C40" w14:textId="563AA165" w:rsidR="00D85157" w:rsidRPr="00815443" w:rsidRDefault="00D85157" w:rsidP="009F0D7E">
            <w:pPr>
              <w:pStyle w:val="NormalWeb"/>
              <w:spacing w:before="0" w:after="0"/>
              <w:rPr>
                <w:b/>
              </w:rPr>
            </w:pPr>
            <w:r w:rsidRPr="00815443">
              <w:rPr>
                <w:b/>
              </w:rPr>
              <w:t>Sistemul locomotor la om</w:t>
            </w:r>
            <w:r>
              <w:rPr>
                <w:b/>
              </w:rPr>
              <w:t xml:space="preserve"> (</w:t>
            </w:r>
            <w:r w:rsidR="00853497">
              <w:rPr>
                <w:b/>
              </w:rPr>
              <w:t>8</w:t>
            </w:r>
            <w:r>
              <w:rPr>
                <w:b/>
              </w:rPr>
              <w:t xml:space="preserve"> ore)</w:t>
            </w:r>
          </w:p>
        </w:tc>
        <w:tc>
          <w:tcPr>
            <w:tcW w:w="1395" w:type="dxa"/>
            <w:vMerge w:val="restart"/>
          </w:tcPr>
          <w:p w14:paraId="7DD1E752" w14:textId="3BE69706" w:rsidR="00D85157" w:rsidRDefault="00D85157" w:rsidP="001B201D">
            <w:pPr>
              <w:jc w:val="center"/>
            </w:pPr>
            <w:r>
              <w:t>1.1</w:t>
            </w:r>
          </w:p>
          <w:p w14:paraId="78A43E34" w14:textId="183C982D" w:rsidR="00D85157" w:rsidRDefault="00D85157" w:rsidP="001B201D">
            <w:pPr>
              <w:jc w:val="center"/>
            </w:pPr>
            <w:r>
              <w:t>1.2</w:t>
            </w:r>
          </w:p>
          <w:p w14:paraId="4FF35630" w14:textId="67A6A567" w:rsidR="00D85157" w:rsidRDefault="00D85157" w:rsidP="001B201D">
            <w:pPr>
              <w:jc w:val="center"/>
            </w:pPr>
            <w:r>
              <w:t>2.1</w:t>
            </w:r>
          </w:p>
          <w:p w14:paraId="453E4EAC" w14:textId="7F243CF3" w:rsidR="00D85157" w:rsidRDefault="00D85157" w:rsidP="001B201D">
            <w:pPr>
              <w:jc w:val="center"/>
            </w:pPr>
            <w:r>
              <w:t>2.2</w:t>
            </w:r>
          </w:p>
          <w:p w14:paraId="025CF128" w14:textId="64C389A5" w:rsidR="00D85157" w:rsidRDefault="00D85157" w:rsidP="001B201D">
            <w:pPr>
              <w:jc w:val="center"/>
            </w:pPr>
            <w:r>
              <w:t>3.1</w:t>
            </w:r>
          </w:p>
          <w:p w14:paraId="429C48BF" w14:textId="3C846525" w:rsidR="00D85157" w:rsidRDefault="00D85157" w:rsidP="001B201D">
            <w:pPr>
              <w:jc w:val="center"/>
            </w:pPr>
            <w:r>
              <w:t>4.1</w:t>
            </w:r>
          </w:p>
          <w:p w14:paraId="009FB098" w14:textId="328CF5EE" w:rsidR="00D85157" w:rsidRDefault="00D85157" w:rsidP="001B201D">
            <w:pPr>
              <w:jc w:val="center"/>
            </w:pPr>
            <w:r>
              <w:t>4.2</w:t>
            </w:r>
          </w:p>
        </w:tc>
        <w:tc>
          <w:tcPr>
            <w:tcW w:w="6636" w:type="dxa"/>
            <w:tcBorders>
              <w:top w:val="single" w:sz="4" w:space="0" w:color="auto"/>
            </w:tcBorders>
            <w:shd w:val="clear" w:color="auto" w:fill="66FFCC"/>
          </w:tcPr>
          <w:p w14:paraId="09465C3D" w14:textId="47E25C95" w:rsidR="00D85157" w:rsidRDefault="002D06DE" w:rsidP="009F0D7E">
            <w:pPr>
              <w:rPr>
                <w:b/>
                <w:bCs/>
              </w:rPr>
            </w:pPr>
            <w:r>
              <w:t>Tipuri de oase</w:t>
            </w:r>
            <w:r w:rsidR="00F2267F">
              <w:t>, compoziția și rolul oaselor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39FB3"/>
          </w:tcPr>
          <w:p w14:paraId="6B4D394B" w14:textId="77777777" w:rsidR="00D85157" w:rsidRPr="00FE6115" w:rsidRDefault="00D85157" w:rsidP="009F0D7E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F39FB3"/>
          </w:tcPr>
          <w:p w14:paraId="0C9BF33D" w14:textId="74FD1093" w:rsidR="00D85157" w:rsidRPr="00BF4111" w:rsidRDefault="00D85157" w:rsidP="009F0D7E">
            <w:pPr>
              <w:jc w:val="center"/>
              <w:rPr>
                <w:b/>
              </w:rPr>
            </w:pPr>
            <w:r w:rsidRPr="00784836">
              <w:rPr>
                <w:b/>
              </w:rPr>
              <w:t>S</w:t>
            </w:r>
            <w:r w:rsidRPr="00784836">
              <w:rPr>
                <w:b/>
                <w:vertAlign w:val="subscript"/>
              </w:rPr>
              <w:t>15</w:t>
            </w:r>
            <w:r w:rsidRPr="00784836">
              <w:rPr>
                <w:vertAlign w:val="subscript"/>
              </w:rPr>
              <w:t>(8-1</w:t>
            </w:r>
            <w:r w:rsidR="00364E2C">
              <w:rPr>
                <w:vertAlign w:val="subscript"/>
              </w:rPr>
              <w:t>0</w:t>
            </w:r>
            <w:r w:rsidRPr="00784836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F39FB3"/>
          </w:tcPr>
          <w:p w14:paraId="55CF2621" w14:textId="77777777" w:rsidR="00D85157" w:rsidRPr="00BE2B83" w:rsidRDefault="00D85157" w:rsidP="009F0D7E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39FB3"/>
          </w:tcPr>
          <w:p w14:paraId="06F697F5" w14:textId="6F210DB8" w:rsidR="00D85157" w:rsidRPr="00BE2B83" w:rsidRDefault="00364E2C" w:rsidP="009F0D7E">
            <w:pPr>
              <w:jc w:val="center"/>
            </w:pPr>
            <w:r>
              <w:t>-1h</w:t>
            </w:r>
            <w:r w:rsidR="005C34A1">
              <w:t>-L,Ma</w:t>
            </w:r>
          </w:p>
        </w:tc>
      </w:tr>
      <w:tr w:rsidR="00D85157" w14:paraId="464A7776" w14:textId="77777777" w:rsidTr="00153BBF">
        <w:trPr>
          <w:cantSplit/>
          <w:trHeight w:val="181"/>
        </w:trPr>
        <w:tc>
          <w:tcPr>
            <w:tcW w:w="535" w:type="dxa"/>
            <w:vMerge/>
            <w:shd w:val="clear" w:color="auto" w:fill="66FFCC"/>
          </w:tcPr>
          <w:p w14:paraId="01508111" w14:textId="77777777" w:rsidR="00D85157" w:rsidRDefault="00D85157" w:rsidP="009F0D7E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087407AD" w14:textId="77777777" w:rsidR="00D85157" w:rsidRPr="00A61AEB" w:rsidRDefault="00D85157" w:rsidP="009F0D7E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6657288D" w14:textId="77777777" w:rsidR="00D85157" w:rsidRDefault="00D85157" w:rsidP="009F0D7E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38BB911D" w14:textId="0A68B256" w:rsidR="00D85157" w:rsidRDefault="002D06DE" w:rsidP="009F0D7E">
            <w:r>
              <w:t xml:space="preserve">Scheletul 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0EBAC647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2E5542DF" w14:textId="5F41CE38" w:rsidR="00D85157" w:rsidRPr="00952709" w:rsidRDefault="00D85157" w:rsidP="009F0D7E">
            <w:pPr>
              <w:jc w:val="center"/>
              <w:rPr>
                <w:b/>
              </w:rPr>
            </w:pPr>
            <w:r w:rsidRPr="00784836">
              <w:rPr>
                <w:b/>
              </w:rPr>
              <w:t>S</w:t>
            </w:r>
            <w:r w:rsidRPr="00784836">
              <w:rPr>
                <w:b/>
                <w:vertAlign w:val="subscript"/>
              </w:rPr>
              <w:t>15</w:t>
            </w:r>
            <w:r w:rsidRPr="00784836">
              <w:rPr>
                <w:vertAlign w:val="subscript"/>
              </w:rPr>
              <w:t>(8-1</w:t>
            </w:r>
            <w:r w:rsidR="00364E2C">
              <w:rPr>
                <w:vertAlign w:val="subscript"/>
              </w:rPr>
              <w:t>0</w:t>
            </w:r>
            <w:r w:rsidRPr="00784836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17F33DE1" w14:textId="77777777" w:rsidR="00D85157" w:rsidRPr="00BE2B83" w:rsidRDefault="00D85157" w:rsidP="009F0D7E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6999A48C" w14:textId="095C71B3" w:rsidR="00D85157" w:rsidRPr="00BE2B83" w:rsidRDefault="005C34A1" w:rsidP="009F0D7E">
            <w:pPr>
              <w:jc w:val="center"/>
            </w:pPr>
            <w:r>
              <w:t>-1h-L,Ma</w:t>
            </w:r>
          </w:p>
        </w:tc>
      </w:tr>
      <w:tr w:rsidR="00D85157" w14:paraId="701958A3" w14:textId="77777777" w:rsidTr="00153BBF">
        <w:trPr>
          <w:cantSplit/>
          <w:trHeight w:val="181"/>
        </w:trPr>
        <w:tc>
          <w:tcPr>
            <w:tcW w:w="535" w:type="dxa"/>
            <w:vMerge/>
            <w:shd w:val="clear" w:color="auto" w:fill="66FFCC"/>
          </w:tcPr>
          <w:p w14:paraId="31D5B339" w14:textId="77777777" w:rsidR="00D85157" w:rsidRDefault="00D85157" w:rsidP="009F0D7E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6E4964E0" w14:textId="77777777" w:rsidR="00D85157" w:rsidRPr="00A61AEB" w:rsidRDefault="00D85157" w:rsidP="009F0D7E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10AFD70B" w14:textId="77777777" w:rsidR="00D85157" w:rsidRDefault="00D85157" w:rsidP="009F0D7E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44D9899A" w14:textId="7A198A2B" w:rsidR="00D85157" w:rsidRDefault="002D06DE" w:rsidP="009F0D7E">
            <w:r>
              <w:t>Tipuri de a</w:t>
            </w:r>
            <w:r w:rsidR="00D85157">
              <w:t>rticulații</w:t>
            </w:r>
            <w:r w:rsidR="00F2267F">
              <w:t xml:space="preserve"> după mobilitate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6880B328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2C65FA0C" w14:textId="07D921FF" w:rsidR="00D85157" w:rsidRPr="00952709" w:rsidRDefault="00D85157" w:rsidP="009F0D7E">
            <w:pPr>
              <w:jc w:val="center"/>
              <w:rPr>
                <w:b/>
              </w:rPr>
            </w:pPr>
            <w:r w:rsidRPr="00DE5460">
              <w:t>S</w:t>
            </w:r>
            <w:r w:rsidRPr="00DE5460">
              <w:rPr>
                <w:b/>
                <w:vertAlign w:val="subscript"/>
              </w:rPr>
              <w:t>16</w:t>
            </w:r>
            <w:r w:rsidRPr="00DE5460">
              <w:rPr>
                <w:vertAlign w:val="subscript"/>
              </w:rPr>
              <w:t>(1</w:t>
            </w:r>
            <w:r w:rsidR="00364E2C">
              <w:rPr>
                <w:vertAlign w:val="subscript"/>
              </w:rPr>
              <w:t>3</w:t>
            </w:r>
            <w:r w:rsidRPr="00DE5460">
              <w:rPr>
                <w:vertAlign w:val="subscript"/>
              </w:rPr>
              <w:t>-1</w:t>
            </w:r>
            <w:r w:rsidR="00364E2C">
              <w:rPr>
                <w:vertAlign w:val="subscript"/>
              </w:rPr>
              <w:t>7</w:t>
            </w:r>
            <w:r w:rsidRPr="00DE5460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5F366324" w14:textId="77777777" w:rsidR="00D85157" w:rsidRPr="00BE2B83" w:rsidRDefault="00D85157" w:rsidP="009F0D7E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4486528A" w14:textId="77777777" w:rsidR="00D85157" w:rsidRPr="00BE2B83" w:rsidRDefault="00D85157" w:rsidP="009F0D7E">
            <w:pPr>
              <w:jc w:val="center"/>
            </w:pPr>
          </w:p>
        </w:tc>
      </w:tr>
      <w:tr w:rsidR="00D85157" w14:paraId="2713F67F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66FFCC"/>
          </w:tcPr>
          <w:p w14:paraId="176A639F" w14:textId="77777777" w:rsidR="00D85157" w:rsidRDefault="00D85157" w:rsidP="009F0D7E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677C8EB8" w14:textId="77777777" w:rsidR="00D85157" w:rsidRPr="00A61AEB" w:rsidRDefault="00D85157" w:rsidP="009F0D7E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307C1F62" w14:textId="77777777" w:rsidR="00D85157" w:rsidRDefault="00D85157" w:rsidP="009F0D7E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24CCB3B7" w14:textId="11E9CFB4" w:rsidR="00D85157" w:rsidRDefault="002D06DE" w:rsidP="009F0D7E">
            <w:r>
              <w:t>Principalele g</w:t>
            </w:r>
            <w:r w:rsidR="00D85157">
              <w:t xml:space="preserve">rupe de mușchi                       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5C174766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041AFEAE" w14:textId="2F6AF8F8" w:rsidR="00D85157" w:rsidRPr="00952709" w:rsidRDefault="00D85157" w:rsidP="009F0D7E">
            <w:pPr>
              <w:jc w:val="center"/>
              <w:rPr>
                <w:b/>
              </w:rPr>
            </w:pPr>
            <w:r w:rsidRPr="00DE5460">
              <w:t>S</w:t>
            </w:r>
            <w:r w:rsidRPr="00DE5460">
              <w:rPr>
                <w:b/>
                <w:vertAlign w:val="subscript"/>
              </w:rPr>
              <w:t>16</w:t>
            </w:r>
            <w:r w:rsidR="00364E2C" w:rsidRPr="00DE5460">
              <w:rPr>
                <w:vertAlign w:val="subscript"/>
              </w:rPr>
              <w:t>(1</w:t>
            </w:r>
            <w:r w:rsidR="00364E2C">
              <w:rPr>
                <w:vertAlign w:val="subscript"/>
              </w:rPr>
              <w:t>3</w:t>
            </w:r>
            <w:r w:rsidR="00364E2C" w:rsidRPr="00DE5460">
              <w:rPr>
                <w:vertAlign w:val="subscript"/>
              </w:rPr>
              <w:t>-1</w:t>
            </w:r>
            <w:r w:rsidR="00364E2C">
              <w:rPr>
                <w:vertAlign w:val="subscript"/>
              </w:rPr>
              <w:t>7</w:t>
            </w:r>
            <w:r w:rsidR="00364E2C" w:rsidRPr="00DE5460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1AA91EE6" w14:textId="77777777" w:rsidR="00D85157" w:rsidRPr="00BE2B83" w:rsidRDefault="00D85157" w:rsidP="009F0D7E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65130E2E" w14:textId="77777777" w:rsidR="00D85157" w:rsidRPr="00BE2B83" w:rsidRDefault="00D85157" w:rsidP="009F0D7E">
            <w:pPr>
              <w:jc w:val="center"/>
            </w:pPr>
          </w:p>
        </w:tc>
      </w:tr>
      <w:tr w:rsidR="00D85157" w14:paraId="4A4D7CAA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66FFCC"/>
          </w:tcPr>
          <w:p w14:paraId="43E41C4F" w14:textId="77777777" w:rsidR="00D85157" w:rsidRDefault="00D85157" w:rsidP="009F0D7E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211EE90E" w14:textId="77777777" w:rsidR="00D85157" w:rsidRPr="00A61AEB" w:rsidRDefault="00D85157" w:rsidP="009F0D7E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39DF7635" w14:textId="77777777" w:rsidR="00D85157" w:rsidRDefault="00D85157" w:rsidP="009F0D7E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4CC6AAF7" w14:textId="59FF66AD" w:rsidR="00D85157" w:rsidRDefault="002D06DE" w:rsidP="009F0D7E">
            <w:r>
              <w:t>Proprietățile mușchilor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7C99AC27" w14:textId="77777777" w:rsidR="00D85157" w:rsidRDefault="00D85157" w:rsidP="009F0D7E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2E6E5FFC" w14:textId="3598D910" w:rsidR="00D85157" w:rsidRPr="00423504" w:rsidRDefault="00D85157" w:rsidP="009F0D7E">
            <w:pPr>
              <w:jc w:val="center"/>
            </w:pPr>
            <w:r>
              <w:t>S</w:t>
            </w:r>
            <w:r w:rsidRPr="009B7C23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7</w:t>
            </w:r>
            <w:r w:rsidR="00364E2C" w:rsidRPr="00DE5460">
              <w:rPr>
                <w:vertAlign w:val="subscript"/>
              </w:rPr>
              <w:t>(</w:t>
            </w:r>
            <w:r w:rsidR="00364E2C">
              <w:rPr>
                <w:vertAlign w:val="subscript"/>
              </w:rPr>
              <w:t>20</w:t>
            </w:r>
            <w:r w:rsidR="00364E2C" w:rsidRPr="00DE5460">
              <w:rPr>
                <w:vertAlign w:val="subscript"/>
              </w:rPr>
              <w:t>-</w:t>
            </w:r>
            <w:r w:rsidR="00364E2C">
              <w:rPr>
                <w:vertAlign w:val="subscript"/>
              </w:rPr>
              <w:t>24</w:t>
            </w:r>
            <w:r w:rsidR="00364E2C" w:rsidRPr="00DE5460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5B651E49" w14:textId="77777777" w:rsidR="00D85157" w:rsidRPr="00BE2B83" w:rsidRDefault="00D85157" w:rsidP="009F0D7E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5147CB42" w14:textId="0BD0F4FA" w:rsidR="00D85157" w:rsidRPr="00BE2B83" w:rsidRDefault="00364E2C" w:rsidP="009F0D7E">
            <w:pPr>
              <w:jc w:val="center"/>
            </w:pPr>
            <w:r>
              <w:t>-1h</w:t>
            </w:r>
            <w:r w:rsidR="005C34A1">
              <w:t>-J</w:t>
            </w:r>
          </w:p>
        </w:tc>
      </w:tr>
      <w:tr w:rsidR="00853497" w14:paraId="24B8B536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66FFCC"/>
          </w:tcPr>
          <w:p w14:paraId="6A19DD9B" w14:textId="77777777" w:rsidR="00853497" w:rsidRDefault="00853497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7D5778A5" w14:textId="77777777" w:rsidR="00853497" w:rsidRPr="00A61AEB" w:rsidRDefault="00853497" w:rsidP="00853497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1FBC3D04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137D8BA9" w14:textId="442E1C38" w:rsidR="00853497" w:rsidRDefault="00853497" w:rsidP="00853497">
            <w:r>
              <w:t>Relația mușchi-oase-articulații în realizarea mișcării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526397A1" w14:textId="37FD7AF8" w:rsidR="00853497" w:rsidRDefault="00853497" w:rsidP="00853497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51BCCF08" w14:textId="40D68D15" w:rsidR="00853497" w:rsidRPr="00F2267F" w:rsidRDefault="00853497" w:rsidP="00F2267F">
            <w:pPr>
              <w:jc w:val="center"/>
              <w:rPr>
                <w:vertAlign w:val="subscript"/>
              </w:rPr>
            </w:pPr>
            <w:r>
              <w:t>S</w:t>
            </w:r>
            <w:r w:rsidRPr="009B7C23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7</w:t>
            </w:r>
            <w:r w:rsidRPr="00DE5460">
              <w:rPr>
                <w:vertAlign w:val="subscript"/>
              </w:rPr>
              <w:t>(</w:t>
            </w:r>
            <w:r>
              <w:rPr>
                <w:vertAlign w:val="subscript"/>
              </w:rPr>
              <w:t>20</w:t>
            </w:r>
            <w:r w:rsidRPr="00DE5460">
              <w:rPr>
                <w:vertAlign w:val="subscript"/>
              </w:rPr>
              <w:t>-</w:t>
            </w:r>
            <w:r>
              <w:rPr>
                <w:vertAlign w:val="subscript"/>
              </w:rPr>
              <w:t>24</w:t>
            </w:r>
            <w:r w:rsidRPr="00DE5460">
              <w:rPr>
                <w:vertAlign w:val="subscript"/>
              </w:rPr>
              <w:t>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535F540D" w14:textId="348B04AC" w:rsidR="00853497" w:rsidRPr="00F316B2" w:rsidRDefault="00853497" w:rsidP="00853497">
            <w:pPr>
              <w:jc w:val="center"/>
            </w:pPr>
            <w:r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0B285104" w14:textId="32944903" w:rsidR="00853497" w:rsidRDefault="00853497" w:rsidP="00853497">
            <w:pPr>
              <w:jc w:val="center"/>
            </w:pPr>
            <w:r>
              <w:t>-1h</w:t>
            </w:r>
            <w:r w:rsidR="005C34A1">
              <w:t>-J</w:t>
            </w:r>
          </w:p>
        </w:tc>
      </w:tr>
      <w:tr w:rsidR="00853497" w14:paraId="60FD7074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66FFCC"/>
          </w:tcPr>
          <w:p w14:paraId="19B46FDC" w14:textId="77777777" w:rsidR="00853497" w:rsidRDefault="00853497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3A340631" w14:textId="77777777" w:rsidR="00853497" w:rsidRPr="00A61AEB" w:rsidRDefault="00853497" w:rsidP="00853497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78DE5346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6FFCC"/>
          </w:tcPr>
          <w:p w14:paraId="042D9D98" w14:textId="77777777" w:rsidR="00853497" w:rsidRDefault="00853497" w:rsidP="00853497">
            <w:r w:rsidRPr="00CE4718">
              <w:rPr>
                <w:bCs/>
              </w:rPr>
              <w:t>Adaptări ale locomoției la diferite medii de viață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F39FB3"/>
          </w:tcPr>
          <w:p w14:paraId="650378C1" w14:textId="77777777" w:rsidR="00853497" w:rsidRDefault="00853497" w:rsidP="0085349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F39FB3"/>
          </w:tcPr>
          <w:p w14:paraId="1576F999" w14:textId="5E1150F6" w:rsidR="00853497" w:rsidRPr="00423504" w:rsidRDefault="00853497" w:rsidP="00853497">
            <w:pPr>
              <w:jc w:val="center"/>
            </w:pPr>
            <w:r w:rsidRPr="007B6ED7">
              <w:rPr>
                <w:b/>
              </w:rPr>
              <w:t>S</w:t>
            </w:r>
            <w:r w:rsidRPr="007B6ED7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8</w:t>
            </w:r>
            <w:r>
              <w:rPr>
                <w:vertAlign w:val="subscript"/>
              </w:rPr>
              <w:t>(27-31I)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F39FB3"/>
          </w:tcPr>
          <w:p w14:paraId="1052207A" w14:textId="77777777" w:rsidR="00853497" w:rsidRPr="00BE2B83" w:rsidRDefault="00853497" w:rsidP="00853497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F39FB3"/>
          </w:tcPr>
          <w:p w14:paraId="39B49D25" w14:textId="7C34C04C" w:rsidR="00853497" w:rsidRPr="00BE2B83" w:rsidRDefault="00853497" w:rsidP="00853497">
            <w:pPr>
              <w:jc w:val="center"/>
            </w:pPr>
          </w:p>
        </w:tc>
      </w:tr>
      <w:tr w:rsidR="00853497" w14:paraId="047F97EF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66FFCC"/>
          </w:tcPr>
          <w:p w14:paraId="75CFEE13" w14:textId="77777777" w:rsidR="00853497" w:rsidRDefault="00853497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66FFCC"/>
          </w:tcPr>
          <w:p w14:paraId="44ED4A3C" w14:textId="77777777" w:rsidR="00853497" w:rsidRPr="00A61AEB" w:rsidRDefault="00853497" w:rsidP="00853497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5E45B909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single" w:sz="24" w:space="0" w:color="auto"/>
            </w:tcBorders>
            <w:shd w:val="clear" w:color="auto" w:fill="66FFCC"/>
          </w:tcPr>
          <w:p w14:paraId="33D874EC" w14:textId="77777777" w:rsidR="00853497" w:rsidRPr="00CE4718" w:rsidRDefault="00853497" w:rsidP="00853497">
            <w:pPr>
              <w:rPr>
                <w:bCs/>
              </w:rPr>
            </w:pPr>
            <w:r>
              <w:rPr>
                <w:b/>
              </w:rPr>
              <w:t>Recapitulare-ev</w:t>
            </w:r>
            <w:r w:rsidRPr="0065514B">
              <w:rPr>
                <w:b/>
              </w:rPr>
              <w:t xml:space="preserve">aluare 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39FB3"/>
          </w:tcPr>
          <w:p w14:paraId="120A55BB" w14:textId="77777777" w:rsidR="00853497" w:rsidRPr="00CE4718" w:rsidRDefault="00853497" w:rsidP="00853497">
            <w:pPr>
              <w:jc w:val="center"/>
              <w:rPr>
                <w:bCs/>
              </w:rPr>
            </w:pPr>
            <w:r>
              <w:rPr>
                <w:b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39FB3"/>
          </w:tcPr>
          <w:p w14:paraId="3187B22A" w14:textId="3CF4A2AD" w:rsidR="00853497" w:rsidRPr="005A36D5" w:rsidRDefault="00853497" w:rsidP="00853497">
            <w:pPr>
              <w:jc w:val="center"/>
              <w:rPr>
                <w:bCs/>
                <w:vertAlign w:val="subscript"/>
              </w:rPr>
            </w:pPr>
            <w:r w:rsidRPr="007B6ED7">
              <w:rPr>
                <w:b/>
              </w:rPr>
              <w:t>S</w:t>
            </w:r>
            <w:r w:rsidRPr="007B6ED7">
              <w:rPr>
                <w:b/>
                <w:vertAlign w:val="subscript"/>
              </w:rPr>
              <w:t>1</w:t>
            </w:r>
            <w:r>
              <w:rPr>
                <w:b/>
                <w:vertAlign w:val="subscript"/>
              </w:rPr>
              <w:t>8</w:t>
            </w:r>
            <w:r>
              <w:rPr>
                <w:vertAlign w:val="subscript"/>
              </w:rPr>
              <w:t>(27-31I)</w:t>
            </w:r>
          </w:p>
        </w:tc>
        <w:tc>
          <w:tcPr>
            <w:tcW w:w="942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39FB3"/>
          </w:tcPr>
          <w:p w14:paraId="3DCAB6D2" w14:textId="77777777" w:rsidR="00853497" w:rsidRPr="00BE2B83" w:rsidRDefault="00853497" w:rsidP="00853497">
            <w:pPr>
              <w:jc w:val="center"/>
            </w:pPr>
            <w:r w:rsidRPr="00F316B2">
              <w:t>M3</w:t>
            </w:r>
          </w:p>
        </w:tc>
        <w:tc>
          <w:tcPr>
            <w:tcW w:w="1267" w:type="dxa"/>
            <w:tcBorders>
              <w:top w:val="dotDash" w:sz="4" w:space="0" w:color="auto"/>
              <w:bottom w:val="single" w:sz="24" w:space="0" w:color="auto"/>
            </w:tcBorders>
            <w:shd w:val="clear" w:color="auto" w:fill="F39FB3"/>
          </w:tcPr>
          <w:p w14:paraId="24D46DA8" w14:textId="77777777" w:rsidR="00853497" w:rsidRPr="00BE2B83" w:rsidRDefault="00853497" w:rsidP="00853497">
            <w:pPr>
              <w:jc w:val="center"/>
            </w:pPr>
          </w:p>
        </w:tc>
      </w:tr>
      <w:tr w:rsidR="00853497" w14:paraId="41CEF98A" w14:textId="77777777" w:rsidTr="00153BBF">
        <w:trPr>
          <w:cantSplit/>
          <w:trHeight w:val="282"/>
        </w:trPr>
        <w:tc>
          <w:tcPr>
            <w:tcW w:w="535" w:type="dxa"/>
            <w:vMerge w:val="restart"/>
            <w:shd w:val="clear" w:color="auto" w:fill="FFCCFF"/>
          </w:tcPr>
          <w:p w14:paraId="2DF44D65" w14:textId="77777777" w:rsidR="00853497" w:rsidRPr="00815443" w:rsidRDefault="00853497" w:rsidP="00853497">
            <w:pPr>
              <w:jc w:val="center"/>
              <w:rPr>
                <w:b/>
                <w:bCs/>
              </w:rPr>
            </w:pPr>
            <w:bookmarkStart w:id="1" w:name="_Hlk169443790"/>
            <w:r w:rsidRPr="00952738">
              <w:rPr>
                <w:b/>
                <w:bCs/>
              </w:rPr>
              <w:t>7.</w:t>
            </w:r>
          </w:p>
        </w:tc>
        <w:tc>
          <w:tcPr>
            <w:tcW w:w="2054" w:type="dxa"/>
            <w:vMerge w:val="restart"/>
            <w:shd w:val="clear" w:color="auto" w:fill="FFCCFF"/>
          </w:tcPr>
          <w:p w14:paraId="1049DD8E" w14:textId="62B3216E" w:rsidR="00853497" w:rsidRPr="00815443" w:rsidRDefault="00853497" w:rsidP="00853497">
            <w:pPr>
              <w:rPr>
                <w:b/>
              </w:rPr>
            </w:pPr>
            <w:bookmarkStart w:id="2" w:name="_Hlk169443766"/>
            <w:r w:rsidRPr="00815443">
              <w:rPr>
                <w:b/>
              </w:rPr>
              <w:t>Integrarea</w:t>
            </w:r>
            <w:r>
              <w:rPr>
                <w:b/>
              </w:rPr>
              <w:t xml:space="preserve"> și igiena</w:t>
            </w:r>
            <w:r w:rsidRPr="00815443">
              <w:rPr>
                <w:b/>
              </w:rPr>
              <w:t xml:space="preserve"> funcțiilor de relație</w:t>
            </w:r>
            <w:r>
              <w:rPr>
                <w:b/>
              </w:rPr>
              <w:t xml:space="preserve"> </w:t>
            </w:r>
            <w:bookmarkEnd w:id="2"/>
            <w:r>
              <w:rPr>
                <w:b/>
              </w:rPr>
              <w:t>(</w:t>
            </w:r>
            <w:r w:rsidR="00681758">
              <w:rPr>
                <w:b/>
              </w:rPr>
              <w:t>4</w:t>
            </w:r>
            <w:r>
              <w:rPr>
                <w:b/>
              </w:rPr>
              <w:t xml:space="preserve"> ore)</w:t>
            </w:r>
          </w:p>
        </w:tc>
        <w:tc>
          <w:tcPr>
            <w:tcW w:w="1395" w:type="dxa"/>
            <w:vMerge/>
          </w:tcPr>
          <w:p w14:paraId="7CC55D75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single" w:sz="24" w:space="0" w:color="auto"/>
              <w:bottom w:val="dotDotDash" w:sz="4" w:space="0" w:color="auto"/>
            </w:tcBorders>
            <w:shd w:val="clear" w:color="auto" w:fill="FFCCFF"/>
          </w:tcPr>
          <w:p w14:paraId="3A9F5FA5" w14:textId="77777777" w:rsidR="00853497" w:rsidRDefault="00853497" w:rsidP="00853497">
            <w:pPr>
              <w:rPr>
                <w:b/>
              </w:rPr>
            </w:pPr>
            <w:r w:rsidRPr="00EE3A54">
              <w:rPr>
                <w:b/>
              </w:rPr>
              <w:t>Integrarea funcțiilor de relație</w:t>
            </w:r>
          </w:p>
        </w:tc>
        <w:tc>
          <w:tcPr>
            <w:tcW w:w="540" w:type="dxa"/>
            <w:tcBorders>
              <w:top w:val="single" w:sz="24" w:space="0" w:color="auto"/>
              <w:bottom w:val="dotDotDash" w:sz="4" w:space="0" w:color="auto"/>
            </w:tcBorders>
            <w:shd w:val="clear" w:color="auto" w:fill="F39FB3"/>
          </w:tcPr>
          <w:p w14:paraId="0F250673" w14:textId="77777777" w:rsidR="00853497" w:rsidRPr="00B54726" w:rsidRDefault="00853497" w:rsidP="00853497">
            <w:pPr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single" w:sz="24" w:space="0" w:color="auto"/>
              <w:bottom w:val="dotDotDash" w:sz="4" w:space="0" w:color="auto"/>
            </w:tcBorders>
            <w:shd w:val="clear" w:color="auto" w:fill="F39FB3"/>
          </w:tcPr>
          <w:p w14:paraId="1A752486" w14:textId="4120DD36" w:rsidR="00853497" w:rsidRPr="00814719" w:rsidRDefault="00853497" w:rsidP="00853497">
            <w:pPr>
              <w:jc w:val="center"/>
              <w:rPr>
                <w:bCs/>
                <w:vertAlign w:val="subscript"/>
              </w:rPr>
            </w:pPr>
            <w:r w:rsidRPr="009B7C23">
              <w:rPr>
                <w:b/>
              </w:rPr>
              <w:t>S</w:t>
            </w:r>
            <w:r>
              <w:rPr>
                <w:b/>
                <w:vertAlign w:val="subscript"/>
              </w:rPr>
              <w:t>19</w:t>
            </w:r>
            <w:r>
              <w:rPr>
                <w:vertAlign w:val="subscript"/>
              </w:rPr>
              <w:t>(3-7II)</w:t>
            </w:r>
          </w:p>
        </w:tc>
        <w:tc>
          <w:tcPr>
            <w:tcW w:w="942" w:type="dxa"/>
            <w:tcBorders>
              <w:top w:val="single" w:sz="24" w:space="0" w:color="auto"/>
              <w:bottom w:val="dotDotDash" w:sz="4" w:space="0" w:color="auto"/>
            </w:tcBorders>
            <w:shd w:val="clear" w:color="auto" w:fill="F39FB3"/>
          </w:tcPr>
          <w:p w14:paraId="1B06EBBE" w14:textId="77777777" w:rsidR="00853497" w:rsidRPr="00BE2B83" w:rsidRDefault="00853497" w:rsidP="00853497">
            <w:pPr>
              <w:jc w:val="center"/>
            </w:pPr>
            <w:r w:rsidRPr="00C429B6">
              <w:t>M3</w:t>
            </w:r>
          </w:p>
        </w:tc>
        <w:tc>
          <w:tcPr>
            <w:tcW w:w="1267" w:type="dxa"/>
            <w:tcBorders>
              <w:top w:val="single" w:sz="24" w:space="0" w:color="auto"/>
              <w:bottom w:val="dotDotDash" w:sz="4" w:space="0" w:color="auto"/>
            </w:tcBorders>
            <w:shd w:val="clear" w:color="auto" w:fill="F39FB3"/>
          </w:tcPr>
          <w:p w14:paraId="738EA14D" w14:textId="77777777" w:rsidR="00853497" w:rsidRPr="00BE2B83" w:rsidRDefault="00853497" w:rsidP="00853497">
            <w:pPr>
              <w:jc w:val="center"/>
            </w:pPr>
          </w:p>
        </w:tc>
      </w:tr>
      <w:tr w:rsidR="00853497" w14:paraId="1981C3AA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FFCCFF"/>
          </w:tcPr>
          <w:p w14:paraId="3C47F2A2" w14:textId="77777777" w:rsidR="00853497" w:rsidRDefault="00853497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FFCCFF"/>
          </w:tcPr>
          <w:p w14:paraId="2F33FFFA" w14:textId="77777777" w:rsidR="00853497" w:rsidRPr="00A61AEB" w:rsidRDefault="00853497" w:rsidP="00853497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78EFEC77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dotDotDash" w:sz="4" w:space="0" w:color="auto"/>
            </w:tcBorders>
            <w:shd w:val="clear" w:color="auto" w:fill="FFCCFF"/>
          </w:tcPr>
          <w:p w14:paraId="274F787C" w14:textId="77777777" w:rsidR="00853497" w:rsidRPr="00EE3A54" w:rsidRDefault="00853497" w:rsidP="00853497">
            <w:pPr>
              <w:rPr>
                <w:b/>
              </w:rPr>
            </w:pPr>
            <w:r>
              <w:rPr>
                <w:b/>
              </w:rPr>
              <w:t>Elemente de igienă și de prevenire a îmbolnăvirilor</w:t>
            </w:r>
          </w:p>
        </w:tc>
        <w:tc>
          <w:tcPr>
            <w:tcW w:w="540" w:type="dxa"/>
            <w:tcBorders>
              <w:top w:val="dotDotDash" w:sz="4" w:space="0" w:color="auto"/>
            </w:tcBorders>
            <w:shd w:val="clear" w:color="auto" w:fill="F39FB3"/>
          </w:tcPr>
          <w:p w14:paraId="2ECDEC36" w14:textId="77777777" w:rsidR="00853497" w:rsidRPr="00873947" w:rsidRDefault="00853497" w:rsidP="0085349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1" w:type="dxa"/>
            <w:tcBorders>
              <w:top w:val="dotDotDash" w:sz="4" w:space="0" w:color="auto"/>
            </w:tcBorders>
            <w:shd w:val="clear" w:color="auto" w:fill="F39FB3"/>
          </w:tcPr>
          <w:p w14:paraId="2CEBB22E" w14:textId="25397F42" w:rsidR="00853497" w:rsidRPr="00853497" w:rsidRDefault="00853497" w:rsidP="00F2267F">
            <w:pPr>
              <w:jc w:val="center"/>
              <w:rPr>
                <w:vertAlign w:val="subscript"/>
              </w:rPr>
            </w:pPr>
            <w:r w:rsidRPr="009B7C23">
              <w:rPr>
                <w:b/>
              </w:rPr>
              <w:t>S</w:t>
            </w:r>
            <w:r>
              <w:rPr>
                <w:b/>
                <w:vertAlign w:val="subscript"/>
              </w:rPr>
              <w:t>19</w:t>
            </w:r>
            <w:r>
              <w:rPr>
                <w:vertAlign w:val="subscript"/>
              </w:rPr>
              <w:t>(3-7II)</w:t>
            </w:r>
            <w:r w:rsidR="00F2267F">
              <w:rPr>
                <w:vertAlign w:val="subscript"/>
              </w:rPr>
              <w:t xml:space="preserve"> </w:t>
            </w:r>
            <w:r w:rsidRPr="004C4FAC">
              <w:rPr>
                <w:b/>
              </w:rPr>
              <w:t>S</w:t>
            </w:r>
            <w:r>
              <w:rPr>
                <w:b/>
                <w:vertAlign w:val="subscript"/>
              </w:rPr>
              <w:t>20</w:t>
            </w:r>
            <w:r>
              <w:rPr>
                <w:vertAlign w:val="subscript"/>
              </w:rPr>
              <w:t>(10-14II)</w:t>
            </w:r>
          </w:p>
        </w:tc>
        <w:tc>
          <w:tcPr>
            <w:tcW w:w="942" w:type="dxa"/>
            <w:tcBorders>
              <w:top w:val="dotDotDash" w:sz="4" w:space="0" w:color="auto"/>
            </w:tcBorders>
            <w:shd w:val="clear" w:color="auto" w:fill="F39FB3"/>
          </w:tcPr>
          <w:p w14:paraId="691F4B07" w14:textId="77777777" w:rsidR="00853497" w:rsidRPr="00BE2B83" w:rsidRDefault="00853497" w:rsidP="00853497">
            <w:pPr>
              <w:jc w:val="center"/>
            </w:pPr>
            <w:r w:rsidRPr="00677FD3">
              <w:t>M3</w:t>
            </w:r>
          </w:p>
        </w:tc>
        <w:tc>
          <w:tcPr>
            <w:tcW w:w="1267" w:type="dxa"/>
            <w:tcBorders>
              <w:top w:val="dotDotDash" w:sz="4" w:space="0" w:color="auto"/>
            </w:tcBorders>
            <w:shd w:val="clear" w:color="auto" w:fill="F39FB3"/>
          </w:tcPr>
          <w:p w14:paraId="708E2DD9" w14:textId="77777777" w:rsidR="00853497" w:rsidRPr="00BE2B83" w:rsidRDefault="00853497" w:rsidP="00853497">
            <w:pPr>
              <w:jc w:val="center"/>
            </w:pPr>
          </w:p>
        </w:tc>
      </w:tr>
      <w:bookmarkEnd w:id="1"/>
      <w:tr w:rsidR="00853497" w14:paraId="15581200" w14:textId="77777777" w:rsidTr="00153BBF">
        <w:trPr>
          <w:cantSplit/>
          <w:trHeight w:val="287"/>
        </w:trPr>
        <w:tc>
          <w:tcPr>
            <w:tcW w:w="535" w:type="dxa"/>
            <w:vMerge/>
            <w:shd w:val="clear" w:color="auto" w:fill="FFCCFF"/>
          </w:tcPr>
          <w:p w14:paraId="223BFE8B" w14:textId="77777777" w:rsidR="00853497" w:rsidRDefault="00853497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FFCCFF"/>
          </w:tcPr>
          <w:p w14:paraId="72A0CD4B" w14:textId="77777777" w:rsidR="00853497" w:rsidRPr="00A61AEB" w:rsidRDefault="00853497" w:rsidP="00853497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14:paraId="1DF0BC4C" w14:textId="77777777" w:rsidR="00853497" w:rsidRDefault="00853497" w:rsidP="00853497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single" w:sz="4" w:space="0" w:color="auto"/>
            </w:tcBorders>
            <w:shd w:val="clear" w:color="auto" w:fill="FFCCFF"/>
          </w:tcPr>
          <w:p w14:paraId="37746170" w14:textId="77777777" w:rsidR="00853497" w:rsidRDefault="00853497" w:rsidP="00853497">
            <w:pPr>
              <w:rPr>
                <w:b/>
              </w:rPr>
            </w:pPr>
            <w:r w:rsidRPr="00EE3A54">
              <w:rPr>
                <w:b/>
              </w:rPr>
              <w:t>Recapitulare</w:t>
            </w:r>
            <w:r>
              <w:rPr>
                <w:b/>
              </w:rPr>
              <w:t>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4" w:space="0" w:color="auto"/>
            </w:tcBorders>
            <w:shd w:val="clear" w:color="auto" w:fill="F39FB3"/>
          </w:tcPr>
          <w:p w14:paraId="06CAD783" w14:textId="1108FDB2" w:rsidR="00853497" w:rsidRDefault="00853497" w:rsidP="008534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F39FB3"/>
          </w:tcPr>
          <w:p w14:paraId="436F7692" w14:textId="088C20C8" w:rsidR="00853497" w:rsidRPr="00F2267F" w:rsidRDefault="00853497" w:rsidP="00F2267F">
            <w:pPr>
              <w:jc w:val="center"/>
              <w:rPr>
                <w:vertAlign w:val="subscript"/>
              </w:rPr>
            </w:pPr>
            <w:r w:rsidRPr="004C4FAC">
              <w:rPr>
                <w:b/>
              </w:rPr>
              <w:t>S</w:t>
            </w:r>
            <w:r>
              <w:rPr>
                <w:b/>
                <w:vertAlign w:val="subscript"/>
              </w:rPr>
              <w:t>20</w:t>
            </w:r>
            <w:r>
              <w:rPr>
                <w:vertAlign w:val="subscript"/>
              </w:rPr>
              <w:t>(10-14II)</w:t>
            </w:r>
          </w:p>
        </w:tc>
        <w:tc>
          <w:tcPr>
            <w:tcW w:w="942" w:type="dxa"/>
            <w:tcBorders>
              <w:top w:val="dotDash" w:sz="4" w:space="0" w:color="auto"/>
              <w:bottom w:val="single" w:sz="4" w:space="0" w:color="auto"/>
            </w:tcBorders>
            <w:shd w:val="clear" w:color="auto" w:fill="F39FB3"/>
          </w:tcPr>
          <w:p w14:paraId="26248B8B" w14:textId="77777777" w:rsidR="00853497" w:rsidRPr="00BE2B83" w:rsidRDefault="00853497" w:rsidP="00853497">
            <w:pPr>
              <w:jc w:val="center"/>
            </w:pPr>
            <w:r w:rsidRPr="00677FD3">
              <w:t>M3</w:t>
            </w:r>
          </w:p>
        </w:tc>
        <w:tc>
          <w:tcPr>
            <w:tcW w:w="1267" w:type="dxa"/>
            <w:tcBorders>
              <w:top w:val="dotDash" w:sz="4" w:space="0" w:color="auto"/>
              <w:bottom w:val="single" w:sz="4" w:space="0" w:color="auto"/>
            </w:tcBorders>
            <w:shd w:val="clear" w:color="auto" w:fill="F39FB3"/>
          </w:tcPr>
          <w:p w14:paraId="630A186E" w14:textId="77777777" w:rsidR="00853497" w:rsidRPr="00BE2B83" w:rsidRDefault="00853497" w:rsidP="00853497">
            <w:pPr>
              <w:jc w:val="center"/>
            </w:pPr>
          </w:p>
        </w:tc>
      </w:tr>
      <w:tr w:rsidR="00853497" w14:paraId="0681E5B6" w14:textId="77777777" w:rsidTr="00857F0E">
        <w:trPr>
          <w:cantSplit/>
          <w:trHeight w:val="242"/>
        </w:trPr>
        <w:tc>
          <w:tcPr>
            <w:tcW w:w="15570" w:type="dxa"/>
            <w:gridSpan w:val="8"/>
            <w:shd w:val="clear" w:color="auto" w:fill="00B0F0"/>
          </w:tcPr>
          <w:p w14:paraId="6EB73BE6" w14:textId="77777777" w:rsidR="00853497" w:rsidRPr="00BE2B83" w:rsidRDefault="00853497" w:rsidP="00853497">
            <w:pPr>
              <w:jc w:val="center"/>
            </w:pPr>
            <w:r w:rsidRPr="00EE3A54">
              <w:rPr>
                <w:b/>
              </w:rPr>
              <w:t>Funcția de reproducere</w:t>
            </w:r>
          </w:p>
        </w:tc>
      </w:tr>
      <w:tr w:rsidR="00DA269F" w14:paraId="1D972B04" w14:textId="77777777" w:rsidTr="00153BBF">
        <w:trPr>
          <w:cantSplit/>
          <w:trHeight w:val="242"/>
        </w:trPr>
        <w:tc>
          <w:tcPr>
            <w:tcW w:w="535" w:type="dxa"/>
            <w:vMerge w:val="restart"/>
            <w:shd w:val="clear" w:color="auto" w:fill="CCFF99"/>
          </w:tcPr>
          <w:p w14:paraId="40563409" w14:textId="77777777" w:rsidR="00DA269F" w:rsidRPr="00952738" w:rsidRDefault="00DA269F" w:rsidP="00853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CE343A">
              <w:rPr>
                <w:b/>
                <w:bCs/>
              </w:rPr>
              <w:t>.</w:t>
            </w:r>
          </w:p>
        </w:tc>
        <w:tc>
          <w:tcPr>
            <w:tcW w:w="2054" w:type="dxa"/>
            <w:vMerge w:val="restart"/>
            <w:shd w:val="clear" w:color="auto" w:fill="CCFF99"/>
          </w:tcPr>
          <w:p w14:paraId="46170A98" w14:textId="7BB159E3" w:rsidR="00DA269F" w:rsidRPr="00952738" w:rsidRDefault="00DA269F" w:rsidP="00853497">
            <w:pPr>
              <w:rPr>
                <w:b/>
                <w:bCs/>
              </w:rPr>
            </w:pPr>
            <w:r w:rsidRPr="00952738">
              <w:rPr>
                <w:b/>
                <w:bCs/>
              </w:rPr>
              <w:t>Reproducerea la plantele cu flori</w:t>
            </w:r>
            <w:r>
              <w:rPr>
                <w:b/>
                <w:bCs/>
              </w:rPr>
              <w:t xml:space="preserve"> (7 ore)</w:t>
            </w:r>
          </w:p>
        </w:tc>
        <w:tc>
          <w:tcPr>
            <w:tcW w:w="1395" w:type="dxa"/>
            <w:vMerge w:val="restart"/>
          </w:tcPr>
          <w:p w14:paraId="7CFE5470" w14:textId="3E290CFD" w:rsidR="00DA269F" w:rsidRDefault="00DA269F" w:rsidP="001B201D">
            <w:pPr>
              <w:jc w:val="center"/>
            </w:pPr>
            <w:r>
              <w:t>1.1</w:t>
            </w:r>
          </w:p>
          <w:p w14:paraId="465D5C74" w14:textId="77777777" w:rsidR="00DA269F" w:rsidRDefault="00DA269F" w:rsidP="001B201D">
            <w:pPr>
              <w:jc w:val="center"/>
            </w:pPr>
            <w:r>
              <w:t>1.2</w:t>
            </w:r>
          </w:p>
          <w:p w14:paraId="06B0A98F" w14:textId="77777777" w:rsidR="00DA269F" w:rsidRDefault="00DA269F" w:rsidP="00153BBF">
            <w:pPr>
              <w:jc w:val="center"/>
            </w:pPr>
            <w:r>
              <w:t>1.3</w:t>
            </w:r>
          </w:p>
          <w:p w14:paraId="42658E25" w14:textId="77777777" w:rsidR="00DA269F" w:rsidRDefault="00DA269F" w:rsidP="00153BBF">
            <w:pPr>
              <w:jc w:val="center"/>
            </w:pPr>
            <w:r>
              <w:t>2.1</w:t>
            </w:r>
          </w:p>
          <w:p w14:paraId="4D0AE7F3" w14:textId="77777777" w:rsidR="00DA269F" w:rsidRDefault="00DA269F" w:rsidP="00153BBF">
            <w:pPr>
              <w:jc w:val="center"/>
            </w:pPr>
            <w:r>
              <w:t>2.2</w:t>
            </w:r>
          </w:p>
          <w:p w14:paraId="36712C32" w14:textId="77777777" w:rsidR="00DA269F" w:rsidRDefault="00DA269F" w:rsidP="00153BBF">
            <w:pPr>
              <w:jc w:val="center"/>
            </w:pPr>
            <w:r>
              <w:t>3.1</w:t>
            </w:r>
          </w:p>
          <w:p w14:paraId="2EB9489E" w14:textId="77777777" w:rsidR="00DA269F" w:rsidRDefault="00DA269F" w:rsidP="00153BBF">
            <w:pPr>
              <w:jc w:val="center"/>
            </w:pPr>
            <w:r>
              <w:t>3.2</w:t>
            </w:r>
          </w:p>
          <w:p w14:paraId="15238FB2" w14:textId="77777777" w:rsidR="00DA269F" w:rsidRDefault="00DA269F" w:rsidP="00153BBF">
            <w:pPr>
              <w:jc w:val="center"/>
            </w:pPr>
            <w:r>
              <w:t>4.2</w:t>
            </w:r>
          </w:p>
          <w:p w14:paraId="43FA4A1E" w14:textId="47E429DD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single" w:sz="4" w:space="0" w:color="auto"/>
            </w:tcBorders>
            <w:shd w:val="clear" w:color="auto" w:fill="CCFF99"/>
          </w:tcPr>
          <w:p w14:paraId="73FA3D6F" w14:textId="5488E400" w:rsidR="00DA269F" w:rsidRPr="00EE3A54" w:rsidRDefault="00DA269F" w:rsidP="00853497">
            <w:r>
              <w:t>Structura și funcțiile florii la angiosperme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849EF0"/>
          </w:tcPr>
          <w:p w14:paraId="6213B1AD" w14:textId="13E686EB" w:rsidR="00DA269F" w:rsidRPr="00E01AD5" w:rsidRDefault="00DA269F" w:rsidP="00E01AD5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849EF0"/>
          </w:tcPr>
          <w:p w14:paraId="2894187C" w14:textId="2017A818" w:rsidR="00DA269F" w:rsidRPr="00C409C3" w:rsidRDefault="00DA269F" w:rsidP="00853497">
            <w:pPr>
              <w:jc w:val="center"/>
              <w:rPr>
                <w:b/>
              </w:rPr>
            </w:pPr>
            <w:r w:rsidRPr="00E37698">
              <w:rPr>
                <w:b/>
              </w:rPr>
              <w:t>S</w:t>
            </w:r>
            <w:r w:rsidRPr="00E37698">
              <w:rPr>
                <w:b/>
                <w:vertAlign w:val="subscript"/>
              </w:rPr>
              <w:t>21</w:t>
            </w:r>
            <w:r w:rsidRPr="00E37698">
              <w:rPr>
                <w:vertAlign w:val="subscript"/>
              </w:rPr>
              <w:t>(2</w:t>
            </w:r>
            <w:r>
              <w:rPr>
                <w:vertAlign w:val="subscript"/>
              </w:rPr>
              <w:t>4</w:t>
            </w:r>
            <w:r w:rsidRPr="00E37698">
              <w:rPr>
                <w:vertAlign w:val="subscript"/>
              </w:rPr>
              <w:t>-</w:t>
            </w:r>
            <w:r>
              <w:rPr>
                <w:vertAlign w:val="subscript"/>
              </w:rPr>
              <w:t>28</w:t>
            </w:r>
            <w:r w:rsidRPr="00E37698">
              <w:rPr>
                <w:vertAlign w:val="subscript"/>
              </w:rPr>
              <w:t>II)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849EF0"/>
          </w:tcPr>
          <w:p w14:paraId="547C1055" w14:textId="0775227E" w:rsidR="00DA269F" w:rsidRPr="00BE2B83" w:rsidRDefault="00DA269F" w:rsidP="00E01AD5">
            <w:pPr>
              <w:jc w:val="center"/>
            </w:pPr>
            <w:r w:rsidRPr="008310C0">
              <w:t>M4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849EF0"/>
          </w:tcPr>
          <w:p w14:paraId="368B6B11" w14:textId="77777777" w:rsidR="00DA269F" w:rsidRPr="00BE2B83" w:rsidRDefault="00DA269F" w:rsidP="00853497">
            <w:pPr>
              <w:jc w:val="center"/>
            </w:pPr>
          </w:p>
        </w:tc>
      </w:tr>
      <w:tr w:rsidR="00DA269F" w14:paraId="68F6778E" w14:textId="77777777" w:rsidTr="00153BBF">
        <w:trPr>
          <w:cantSplit/>
          <w:trHeight w:val="152"/>
        </w:trPr>
        <w:tc>
          <w:tcPr>
            <w:tcW w:w="535" w:type="dxa"/>
            <w:vMerge/>
            <w:shd w:val="clear" w:color="auto" w:fill="CCFF99"/>
          </w:tcPr>
          <w:p w14:paraId="108FB598" w14:textId="77777777" w:rsidR="00DA269F" w:rsidRDefault="00DA269F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CCFF99"/>
          </w:tcPr>
          <w:p w14:paraId="74364309" w14:textId="77777777" w:rsidR="00DA269F" w:rsidRPr="00EE3A54" w:rsidRDefault="00DA269F" w:rsidP="00853497">
            <w:pPr>
              <w:rPr>
                <w:b/>
              </w:rPr>
            </w:pPr>
          </w:p>
        </w:tc>
        <w:tc>
          <w:tcPr>
            <w:tcW w:w="1395" w:type="dxa"/>
            <w:vMerge/>
          </w:tcPr>
          <w:p w14:paraId="60B6A0A9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CCFF99"/>
          </w:tcPr>
          <w:p w14:paraId="48CC29F3" w14:textId="2C0687CD" w:rsidR="00DA269F" w:rsidRDefault="00DA269F" w:rsidP="00853497">
            <w:r>
              <w:t>Fructul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5B721B2E" w14:textId="77777777" w:rsidR="00DA269F" w:rsidRPr="005D3222" w:rsidRDefault="00DA269F" w:rsidP="00853497">
            <w:pPr>
              <w:jc w:val="center"/>
              <w:rPr>
                <w:bCs/>
              </w:rPr>
            </w:pPr>
            <w:r w:rsidRPr="005D3222"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43898DA0" w14:textId="31CA77BD" w:rsidR="00DA269F" w:rsidRPr="001C5350" w:rsidRDefault="00DA269F" w:rsidP="00853497">
            <w:pPr>
              <w:jc w:val="center"/>
              <w:rPr>
                <w:b/>
              </w:rPr>
            </w:pPr>
            <w:r w:rsidRPr="00883212">
              <w:rPr>
                <w:b/>
              </w:rPr>
              <w:t>S</w:t>
            </w:r>
            <w:r w:rsidRPr="00883212">
              <w:rPr>
                <w:b/>
                <w:vertAlign w:val="subscript"/>
              </w:rPr>
              <w:t>22</w:t>
            </w:r>
            <w:r w:rsidRPr="00883212">
              <w:rPr>
                <w:vertAlign w:val="subscript"/>
              </w:rPr>
              <w:t>(</w:t>
            </w:r>
            <w:r>
              <w:rPr>
                <w:vertAlign w:val="subscript"/>
              </w:rPr>
              <w:t>3</w:t>
            </w:r>
            <w:r w:rsidRPr="00883212">
              <w:rPr>
                <w:vertAlign w:val="subscript"/>
              </w:rPr>
              <w:t>-</w:t>
            </w:r>
            <w:r>
              <w:rPr>
                <w:vertAlign w:val="subscript"/>
              </w:rPr>
              <w:t>7</w:t>
            </w:r>
            <w:r w:rsidRPr="00883212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0F0B0BC5" w14:textId="77777777" w:rsidR="00DA269F" w:rsidRPr="00BE2B83" w:rsidRDefault="00DA269F" w:rsidP="00853497">
            <w:pPr>
              <w:jc w:val="center"/>
            </w:pPr>
            <w:r w:rsidRPr="008310C0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35CF3379" w14:textId="77777777" w:rsidR="00DA269F" w:rsidRPr="00BE2B83" w:rsidRDefault="00DA269F" w:rsidP="00853497">
            <w:pPr>
              <w:jc w:val="center"/>
            </w:pPr>
          </w:p>
        </w:tc>
      </w:tr>
      <w:tr w:rsidR="00DA269F" w14:paraId="226FD9DF" w14:textId="77777777" w:rsidTr="00153BBF">
        <w:trPr>
          <w:cantSplit/>
          <w:trHeight w:val="152"/>
        </w:trPr>
        <w:tc>
          <w:tcPr>
            <w:tcW w:w="535" w:type="dxa"/>
            <w:vMerge/>
            <w:shd w:val="clear" w:color="auto" w:fill="CCFF99"/>
          </w:tcPr>
          <w:p w14:paraId="0442B92A" w14:textId="77777777" w:rsidR="00DA269F" w:rsidRDefault="00DA269F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CCFF99"/>
          </w:tcPr>
          <w:p w14:paraId="0EC633BD" w14:textId="77777777" w:rsidR="00DA269F" w:rsidRPr="00EE3A54" w:rsidRDefault="00DA269F" w:rsidP="00853497">
            <w:pPr>
              <w:rPr>
                <w:b/>
              </w:rPr>
            </w:pPr>
          </w:p>
        </w:tc>
        <w:tc>
          <w:tcPr>
            <w:tcW w:w="1395" w:type="dxa"/>
            <w:vMerge/>
          </w:tcPr>
          <w:p w14:paraId="64BB84F8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CCFF99"/>
          </w:tcPr>
          <w:p w14:paraId="08E8F77D" w14:textId="039453F9" w:rsidR="00DA269F" w:rsidRDefault="00DA269F" w:rsidP="00853497">
            <w:r>
              <w:t>Sămânța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6C6B1E45" w14:textId="5ED426AF" w:rsidR="00DA269F" w:rsidRPr="005D3222" w:rsidRDefault="00DA269F" w:rsidP="00853497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64752F2E" w14:textId="336C5A62" w:rsidR="00DA269F" w:rsidRPr="00883212" w:rsidRDefault="00DA269F" w:rsidP="00853497">
            <w:pPr>
              <w:jc w:val="center"/>
              <w:rPr>
                <w:b/>
              </w:rPr>
            </w:pPr>
            <w:r w:rsidRPr="00883212">
              <w:rPr>
                <w:b/>
              </w:rPr>
              <w:t>S</w:t>
            </w:r>
            <w:r w:rsidRPr="00883212">
              <w:rPr>
                <w:b/>
                <w:vertAlign w:val="subscript"/>
              </w:rPr>
              <w:t>22</w:t>
            </w:r>
            <w:r w:rsidRPr="00883212">
              <w:rPr>
                <w:vertAlign w:val="subscript"/>
              </w:rPr>
              <w:t>(</w:t>
            </w:r>
            <w:r>
              <w:rPr>
                <w:vertAlign w:val="subscript"/>
              </w:rPr>
              <w:t>3</w:t>
            </w:r>
            <w:r w:rsidRPr="00883212">
              <w:rPr>
                <w:vertAlign w:val="subscript"/>
              </w:rPr>
              <w:t>-</w:t>
            </w:r>
            <w:r>
              <w:rPr>
                <w:vertAlign w:val="subscript"/>
              </w:rPr>
              <w:t>7</w:t>
            </w:r>
            <w:r w:rsidRPr="00883212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7E9FEA1F" w14:textId="36722093" w:rsidR="00DA269F" w:rsidRPr="008310C0" w:rsidRDefault="00DA269F" w:rsidP="00853497">
            <w:pPr>
              <w:jc w:val="center"/>
            </w:pPr>
            <w:r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57E5B579" w14:textId="77777777" w:rsidR="00DA269F" w:rsidRPr="00BE2B83" w:rsidRDefault="00DA269F" w:rsidP="00853497">
            <w:pPr>
              <w:jc w:val="center"/>
            </w:pPr>
          </w:p>
        </w:tc>
      </w:tr>
      <w:tr w:rsidR="00DA269F" w14:paraId="6D1F82F9" w14:textId="77777777" w:rsidTr="00153BBF">
        <w:trPr>
          <w:cantSplit/>
          <w:trHeight w:val="242"/>
        </w:trPr>
        <w:tc>
          <w:tcPr>
            <w:tcW w:w="535" w:type="dxa"/>
            <w:vMerge/>
            <w:shd w:val="clear" w:color="auto" w:fill="CCFF99"/>
          </w:tcPr>
          <w:p w14:paraId="5255712E" w14:textId="77777777" w:rsidR="00DA269F" w:rsidRDefault="00DA269F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CCFF99"/>
          </w:tcPr>
          <w:p w14:paraId="32E3CF73" w14:textId="77777777" w:rsidR="00DA269F" w:rsidRPr="00EE3A54" w:rsidRDefault="00DA269F" w:rsidP="00853497">
            <w:pPr>
              <w:rPr>
                <w:b/>
              </w:rPr>
            </w:pPr>
          </w:p>
        </w:tc>
        <w:tc>
          <w:tcPr>
            <w:tcW w:w="1395" w:type="dxa"/>
            <w:vMerge/>
          </w:tcPr>
          <w:p w14:paraId="689A2B2B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CCFF99"/>
          </w:tcPr>
          <w:p w14:paraId="7D76F9E4" w14:textId="4570CB6A" w:rsidR="00DA269F" w:rsidRDefault="00DA269F" w:rsidP="00853497">
            <w:r>
              <w:t>Germinarea semințelor, c</w:t>
            </w:r>
            <w:r w:rsidRPr="005D3222">
              <w:t>reșterea și dezvoltarea plantelor</w:t>
            </w:r>
            <w:r>
              <w:rPr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585DA7E6" w14:textId="77777777" w:rsidR="00DA269F" w:rsidRPr="005D3222" w:rsidRDefault="00DA269F" w:rsidP="008534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1BFEF700" w14:textId="341F2E08" w:rsidR="00DA269F" w:rsidRPr="008D6A38" w:rsidRDefault="00DA269F" w:rsidP="00853497">
            <w:pPr>
              <w:jc w:val="center"/>
              <w:rPr>
                <w:b/>
              </w:rPr>
            </w:pPr>
            <w:r w:rsidRPr="00AB6416">
              <w:rPr>
                <w:b/>
              </w:rPr>
              <w:t>S</w:t>
            </w:r>
            <w:r w:rsidRPr="00AB6416">
              <w:rPr>
                <w:b/>
                <w:vertAlign w:val="subscript"/>
              </w:rPr>
              <w:t>23</w:t>
            </w:r>
            <w:r w:rsidRPr="00AB6416">
              <w:rPr>
                <w:vertAlign w:val="subscript"/>
              </w:rPr>
              <w:t>(1</w:t>
            </w:r>
            <w:r>
              <w:rPr>
                <w:vertAlign w:val="subscript"/>
              </w:rPr>
              <w:t>0</w:t>
            </w:r>
            <w:r w:rsidRPr="00AB6416">
              <w:rPr>
                <w:vertAlign w:val="subscript"/>
              </w:rPr>
              <w:t>-1</w:t>
            </w:r>
            <w:r>
              <w:rPr>
                <w:vertAlign w:val="subscript"/>
              </w:rPr>
              <w:t>4</w:t>
            </w:r>
            <w:r w:rsidRPr="00AB6416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1F5689AD" w14:textId="77777777" w:rsidR="00DA269F" w:rsidRPr="00BE2B83" w:rsidRDefault="00DA269F" w:rsidP="00853497">
            <w:pPr>
              <w:jc w:val="center"/>
            </w:pPr>
            <w:r w:rsidRPr="008310C0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55EC810C" w14:textId="77777777" w:rsidR="00DA269F" w:rsidRPr="00BE2B83" w:rsidRDefault="00DA269F" w:rsidP="00853497">
            <w:pPr>
              <w:jc w:val="center"/>
            </w:pPr>
          </w:p>
        </w:tc>
      </w:tr>
      <w:tr w:rsidR="00DA269F" w14:paraId="6B69B43A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CCFF99"/>
          </w:tcPr>
          <w:p w14:paraId="6CF06D96" w14:textId="77777777" w:rsidR="00DA269F" w:rsidRDefault="00DA269F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CCFF99"/>
          </w:tcPr>
          <w:p w14:paraId="5EA8F951" w14:textId="77777777" w:rsidR="00DA269F" w:rsidRPr="00EE3A54" w:rsidRDefault="00DA269F" w:rsidP="00853497">
            <w:pPr>
              <w:rPr>
                <w:b/>
              </w:rPr>
            </w:pPr>
          </w:p>
        </w:tc>
        <w:tc>
          <w:tcPr>
            <w:tcW w:w="1395" w:type="dxa"/>
            <w:vMerge/>
          </w:tcPr>
          <w:p w14:paraId="137192F0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dotDash" w:sz="4" w:space="0" w:color="auto"/>
            </w:tcBorders>
            <w:shd w:val="clear" w:color="auto" w:fill="CCFF99"/>
          </w:tcPr>
          <w:p w14:paraId="071EB3FE" w14:textId="1CD15154" w:rsidR="00DA269F" w:rsidRPr="005D3222" w:rsidRDefault="00DA269F" w:rsidP="00853497">
            <w:r>
              <w:t>Alte tipuri de reproducere în lumea vie</w:t>
            </w:r>
          </w:p>
        </w:tc>
        <w:tc>
          <w:tcPr>
            <w:tcW w:w="54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849EF0"/>
          </w:tcPr>
          <w:p w14:paraId="3FEBD098" w14:textId="77777777" w:rsidR="00DA269F" w:rsidRDefault="00DA269F" w:rsidP="0085349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  <w:bottom w:val="dotDash" w:sz="4" w:space="0" w:color="auto"/>
            </w:tcBorders>
            <w:shd w:val="clear" w:color="auto" w:fill="849EF0"/>
          </w:tcPr>
          <w:p w14:paraId="54AE2F55" w14:textId="2B35C0E0" w:rsidR="00DA269F" w:rsidRPr="008D4A0A" w:rsidRDefault="00DA269F" w:rsidP="00853497">
            <w:pPr>
              <w:jc w:val="center"/>
              <w:rPr>
                <w:b/>
              </w:rPr>
            </w:pPr>
            <w:r w:rsidRPr="00AB6416">
              <w:rPr>
                <w:b/>
              </w:rPr>
              <w:t>S</w:t>
            </w:r>
            <w:r w:rsidRPr="00AB6416">
              <w:rPr>
                <w:b/>
                <w:vertAlign w:val="subscript"/>
              </w:rPr>
              <w:t>23</w:t>
            </w:r>
            <w:r w:rsidRPr="00AB6416">
              <w:rPr>
                <w:vertAlign w:val="subscript"/>
              </w:rPr>
              <w:t>(1</w:t>
            </w:r>
            <w:r>
              <w:rPr>
                <w:vertAlign w:val="subscript"/>
              </w:rPr>
              <w:t>0</w:t>
            </w:r>
            <w:r w:rsidRPr="00AB6416">
              <w:rPr>
                <w:vertAlign w:val="subscript"/>
              </w:rPr>
              <w:t>-1</w:t>
            </w:r>
            <w:r>
              <w:rPr>
                <w:vertAlign w:val="subscript"/>
              </w:rPr>
              <w:t>4</w:t>
            </w:r>
            <w:r w:rsidRPr="00AB6416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  <w:bottom w:val="dotDash" w:sz="4" w:space="0" w:color="auto"/>
            </w:tcBorders>
            <w:shd w:val="clear" w:color="auto" w:fill="849EF0"/>
          </w:tcPr>
          <w:p w14:paraId="395AC119" w14:textId="77777777" w:rsidR="00DA269F" w:rsidRPr="00BE2B83" w:rsidRDefault="00DA269F" w:rsidP="00853497">
            <w:pPr>
              <w:jc w:val="center"/>
            </w:pPr>
            <w:r w:rsidRPr="008310C0">
              <w:t>M4</w:t>
            </w:r>
          </w:p>
        </w:tc>
        <w:tc>
          <w:tcPr>
            <w:tcW w:w="1267" w:type="dxa"/>
            <w:tcBorders>
              <w:top w:val="dotDash" w:sz="4" w:space="0" w:color="auto"/>
              <w:bottom w:val="dotDash" w:sz="4" w:space="0" w:color="auto"/>
            </w:tcBorders>
            <w:shd w:val="clear" w:color="auto" w:fill="849EF0"/>
          </w:tcPr>
          <w:p w14:paraId="69AEA12A" w14:textId="77777777" w:rsidR="00DA269F" w:rsidRPr="00BE2B83" w:rsidRDefault="00DA269F" w:rsidP="00853497">
            <w:pPr>
              <w:jc w:val="center"/>
            </w:pPr>
          </w:p>
        </w:tc>
      </w:tr>
      <w:tr w:rsidR="00DA269F" w14:paraId="59915DAC" w14:textId="77777777" w:rsidTr="00DC02EC">
        <w:trPr>
          <w:cantSplit/>
          <w:trHeight w:val="289"/>
        </w:trPr>
        <w:tc>
          <w:tcPr>
            <w:tcW w:w="535" w:type="dxa"/>
            <w:vMerge/>
            <w:shd w:val="clear" w:color="auto" w:fill="CCFF99"/>
          </w:tcPr>
          <w:p w14:paraId="51340B75" w14:textId="77777777" w:rsidR="00DA269F" w:rsidRDefault="00DA269F" w:rsidP="00853497">
            <w:pPr>
              <w:jc w:val="center"/>
            </w:pPr>
          </w:p>
        </w:tc>
        <w:tc>
          <w:tcPr>
            <w:tcW w:w="2054" w:type="dxa"/>
            <w:vMerge/>
            <w:shd w:val="clear" w:color="auto" w:fill="CCFF99"/>
          </w:tcPr>
          <w:p w14:paraId="54A8610B" w14:textId="77777777" w:rsidR="00DA269F" w:rsidRPr="00EE3A54" w:rsidRDefault="00DA269F" w:rsidP="00853497">
            <w:pPr>
              <w:rPr>
                <w:b/>
              </w:rPr>
            </w:pPr>
          </w:p>
        </w:tc>
        <w:tc>
          <w:tcPr>
            <w:tcW w:w="1395" w:type="dxa"/>
            <w:vMerge/>
          </w:tcPr>
          <w:p w14:paraId="5A9FBF28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single" w:sz="18" w:space="0" w:color="auto"/>
            </w:tcBorders>
            <w:shd w:val="clear" w:color="auto" w:fill="CCFF99"/>
          </w:tcPr>
          <w:p w14:paraId="3D754B68" w14:textId="77777777" w:rsidR="00DA269F" w:rsidRDefault="00DA269F" w:rsidP="00853497">
            <w:r w:rsidRPr="00381707"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57DAA182" w14:textId="77777777" w:rsidR="00DA269F" w:rsidRDefault="00DA269F" w:rsidP="00853497">
            <w:pPr>
              <w:jc w:val="center"/>
              <w:rPr>
                <w:bCs/>
              </w:rPr>
            </w:pPr>
            <w:r w:rsidRPr="00381707">
              <w:rPr>
                <w:b/>
                <w:bCs/>
              </w:rPr>
              <w:t>1</w:t>
            </w:r>
          </w:p>
        </w:tc>
        <w:tc>
          <w:tcPr>
            <w:tcW w:w="220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7972D210" w14:textId="23FAFB2B" w:rsidR="00DA269F" w:rsidRPr="00305A00" w:rsidRDefault="00DA269F" w:rsidP="00853497">
            <w:pPr>
              <w:jc w:val="center"/>
              <w:rPr>
                <w:b/>
              </w:rPr>
            </w:pPr>
            <w:r w:rsidRPr="00952E68">
              <w:rPr>
                <w:b/>
              </w:rPr>
              <w:t>S</w:t>
            </w:r>
            <w:r w:rsidRPr="00952E68">
              <w:rPr>
                <w:b/>
                <w:vertAlign w:val="subscript"/>
              </w:rPr>
              <w:t>24</w:t>
            </w:r>
            <w:r w:rsidRPr="00952E68">
              <w:rPr>
                <w:vertAlign w:val="subscript"/>
              </w:rPr>
              <w:t>(1</w:t>
            </w:r>
            <w:r>
              <w:rPr>
                <w:vertAlign w:val="subscript"/>
              </w:rPr>
              <w:t>7</w:t>
            </w:r>
            <w:r w:rsidRPr="00952E68">
              <w:rPr>
                <w:vertAlign w:val="subscript"/>
              </w:rPr>
              <w:t>-2</w:t>
            </w:r>
            <w:r>
              <w:rPr>
                <w:vertAlign w:val="subscript"/>
              </w:rPr>
              <w:t>1</w:t>
            </w:r>
            <w:r w:rsidRPr="00952E68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44F1A7D9" w14:textId="77777777" w:rsidR="00DA269F" w:rsidRPr="008310C0" w:rsidRDefault="00DA269F" w:rsidP="00853497">
            <w:pPr>
              <w:jc w:val="center"/>
            </w:pPr>
            <w:r w:rsidRPr="008310C0">
              <w:t>M4</w:t>
            </w:r>
          </w:p>
        </w:tc>
        <w:tc>
          <w:tcPr>
            <w:tcW w:w="1267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05C10960" w14:textId="77777777" w:rsidR="00DA269F" w:rsidRPr="00BE2B83" w:rsidRDefault="00DA269F" w:rsidP="00853497">
            <w:pPr>
              <w:jc w:val="center"/>
            </w:pPr>
          </w:p>
        </w:tc>
      </w:tr>
      <w:tr w:rsidR="00DA269F" w14:paraId="4229B969" w14:textId="77777777" w:rsidTr="00DC02EC">
        <w:trPr>
          <w:cantSplit/>
          <w:trHeight w:val="289"/>
        </w:trPr>
        <w:tc>
          <w:tcPr>
            <w:tcW w:w="535" w:type="dxa"/>
            <w:vMerge w:val="restart"/>
            <w:shd w:val="clear" w:color="auto" w:fill="FF7C80"/>
          </w:tcPr>
          <w:p w14:paraId="27FA95B5" w14:textId="5D628640" w:rsidR="00DA269F" w:rsidRDefault="00DA269F" w:rsidP="00153BBF">
            <w:pPr>
              <w:jc w:val="center"/>
            </w:pPr>
            <w:r w:rsidRPr="00A802DA">
              <w:rPr>
                <w:b/>
                <w:bCs/>
              </w:rPr>
              <w:t>9.</w:t>
            </w:r>
          </w:p>
        </w:tc>
        <w:tc>
          <w:tcPr>
            <w:tcW w:w="2054" w:type="dxa"/>
            <w:vMerge w:val="restart"/>
            <w:shd w:val="clear" w:color="auto" w:fill="FF7C80"/>
          </w:tcPr>
          <w:p w14:paraId="534E1054" w14:textId="27C526F5" w:rsidR="00DA269F" w:rsidRPr="00EE3A54" w:rsidRDefault="00DA269F" w:rsidP="00153BBF">
            <w:pPr>
              <w:rPr>
                <w:b/>
              </w:rPr>
            </w:pPr>
            <w:r>
              <w:rPr>
                <w:b/>
              </w:rPr>
              <w:t>Reproducerea la om (9 ore)</w:t>
            </w:r>
          </w:p>
        </w:tc>
        <w:tc>
          <w:tcPr>
            <w:tcW w:w="1395" w:type="dxa"/>
            <w:vMerge/>
            <w:shd w:val="clear" w:color="auto" w:fill="auto"/>
          </w:tcPr>
          <w:p w14:paraId="74D53C9B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single" w:sz="18" w:space="0" w:color="auto"/>
            </w:tcBorders>
            <w:shd w:val="clear" w:color="auto" w:fill="FF7C80"/>
          </w:tcPr>
          <w:p w14:paraId="3382FB33" w14:textId="78EE106B" w:rsidR="00DA269F" w:rsidRPr="00381707" w:rsidRDefault="00DA269F" w:rsidP="00153BBF">
            <w:pPr>
              <w:rPr>
                <w:b/>
                <w:bCs/>
              </w:rPr>
            </w:pPr>
            <w:r>
              <w:t>Sistemul reproducător feminin la om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849EF0"/>
          </w:tcPr>
          <w:p w14:paraId="42EB94CA" w14:textId="5FF8D207" w:rsidR="00DA269F" w:rsidRPr="00381707" w:rsidRDefault="00DA269F" w:rsidP="00153BBF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849EF0"/>
          </w:tcPr>
          <w:p w14:paraId="62B7EB3D" w14:textId="679E4BCE" w:rsidR="00DA269F" w:rsidRPr="00952E68" w:rsidRDefault="00DA269F" w:rsidP="00153BBF">
            <w:pPr>
              <w:jc w:val="center"/>
              <w:rPr>
                <w:b/>
              </w:rPr>
            </w:pPr>
            <w:r w:rsidRPr="00952E68">
              <w:rPr>
                <w:b/>
              </w:rPr>
              <w:t>S</w:t>
            </w:r>
            <w:r w:rsidRPr="00952E68">
              <w:rPr>
                <w:b/>
                <w:vertAlign w:val="subscript"/>
              </w:rPr>
              <w:t>24</w:t>
            </w:r>
            <w:r w:rsidRPr="00952E68">
              <w:rPr>
                <w:vertAlign w:val="subscript"/>
              </w:rPr>
              <w:t>(1</w:t>
            </w:r>
            <w:r>
              <w:rPr>
                <w:vertAlign w:val="subscript"/>
              </w:rPr>
              <w:t>7</w:t>
            </w:r>
            <w:r w:rsidRPr="00952E68">
              <w:rPr>
                <w:vertAlign w:val="subscript"/>
              </w:rPr>
              <w:t>-2</w:t>
            </w:r>
            <w:r>
              <w:rPr>
                <w:vertAlign w:val="subscript"/>
              </w:rPr>
              <w:t>1</w:t>
            </w:r>
            <w:r w:rsidRPr="00952E68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849EF0"/>
          </w:tcPr>
          <w:p w14:paraId="44C8658B" w14:textId="3ECF01F1" w:rsidR="00DA269F" w:rsidRPr="008310C0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single" w:sz="18" w:space="0" w:color="auto"/>
            </w:tcBorders>
            <w:shd w:val="clear" w:color="auto" w:fill="849EF0"/>
          </w:tcPr>
          <w:p w14:paraId="56EC4BED" w14:textId="77777777" w:rsidR="00DA269F" w:rsidRPr="00BE2B83" w:rsidRDefault="00DA269F" w:rsidP="00153BBF">
            <w:pPr>
              <w:jc w:val="center"/>
            </w:pPr>
          </w:p>
        </w:tc>
      </w:tr>
      <w:tr w:rsidR="00DA269F" w14:paraId="1A33E217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7C80"/>
          </w:tcPr>
          <w:p w14:paraId="580B6947" w14:textId="77777777" w:rsidR="00DA269F" w:rsidRPr="00A802DA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7C80"/>
          </w:tcPr>
          <w:p w14:paraId="48D2B9A2" w14:textId="77777777" w:rsidR="00DA269F" w:rsidRDefault="00DA269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7286AD2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7C80"/>
          </w:tcPr>
          <w:p w14:paraId="4496D481" w14:textId="5375503D" w:rsidR="00DA269F" w:rsidRDefault="00DA269F" w:rsidP="00153BBF">
            <w:r>
              <w:t>Sistemul reproducător masculin la om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69632703" w14:textId="569423BA" w:rsidR="00DA269F" w:rsidRDefault="00DA269F" w:rsidP="00153BBF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1BDC893D" w14:textId="0C2B822C" w:rsidR="00DA269F" w:rsidRPr="00952E68" w:rsidRDefault="00DA269F" w:rsidP="00153BBF">
            <w:pPr>
              <w:jc w:val="center"/>
              <w:rPr>
                <w:b/>
              </w:rPr>
            </w:pPr>
            <w:r w:rsidRPr="00952E68">
              <w:rPr>
                <w:b/>
              </w:rPr>
              <w:t>S</w:t>
            </w:r>
            <w:r w:rsidRPr="00952E68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>5</w:t>
            </w:r>
            <w:r w:rsidRPr="00952E68">
              <w:rPr>
                <w:vertAlign w:val="subscript"/>
              </w:rPr>
              <w:t>(</w:t>
            </w:r>
            <w:r>
              <w:rPr>
                <w:vertAlign w:val="subscript"/>
              </w:rPr>
              <w:t>24</w:t>
            </w:r>
            <w:r w:rsidRPr="00952E68">
              <w:rPr>
                <w:vertAlign w:val="subscript"/>
              </w:rPr>
              <w:t>-2</w:t>
            </w:r>
            <w:r>
              <w:rPr>
                <w:vertAlign w:val="subscript"/>
              </w:rPr>
              <w:t>8</w:t>
            </w:r>
            <w:r w:rsidRPr="00952E68">
              <w:rPr>
                <w:vertAlign w:val="subscript"/>
              </w:rPr>
              <w:t>III)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7689B941" w14:textId="7C2D7F2A" w:rsidR="00DA269F" w:rsidRPr="00F22F13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1C94F97D" w14:textId="77777777" w:rsidR="00DA269F" w:rsidRPr="00BE2B83" w:rsidRDefault="00DA269F" w:rsidP="00153BBF">
            <w:pPr>
              <w:jc w:val="center"/>
            </w:pPr>
          </w:p>
        </w:tc>
      </w:tr>
      <w:tr w:rsidR="00DA269F" w14:paraId="41E8A734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7C80"/>
          </w:tcPr>
          <w:p w14:paraId="4289E190" w14:textId="77777777" w:rsidR="00DA269F" w:rsidRPr="00A802DA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7C80"/>
          </w:tcPr>
          <w:p w14:paraId="3E9F259B" w14:textId="77777777" w:rsidR="00DA269F" w:rsidRDefault="00DA269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A729268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7C80"/>
          </w:tcPr>
          <w:p w14:paraId="18679D97" w14:textId="156351E8" w:rsidR="00DA269F" w:rsidRDefault="00DA269F" w:rsidP="00153BBF">
            <w:r>
              <w:t>Modificări hormonale, somatice, afectiv-emoționale și comportamentale la pubertate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5A155C6E" w14:textId="1E49E6DB" w:rsidR="00DA269F" w:rsidRDefault="00DA269F" w:rsidP="00153BBF">
            <w:pPr>
              <w:jc w:val="center"/>
            </w:pPr>
            <w: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142A3488" w14:textId="77777777" w:rsidR="00DA269F" w:rsidRDefault="00DA269F" w:rsidP="00153BBF">
            <w:pPr>
              <w:jc w:val="center"/>
              <w:rPr>
                <w:vertAlign w:val="subscript"/>
              </w:rPr>
            </w:pPr>
            <w:r w:rsidRPr="007771AA">
              <w:rPr>
                <w:b/>
              </w:rPr>
              <w:t>S</w:t>
            </w:r>
            <w:r w:rsidRPr="007771AA">
              <w:rPr>
                <w:b/>
                <w:vertAlign w:val="subscript"/>
              </w:rPr>
              <w:t>25</w:t>
            </w:r>
            <w:r w:rsidRPr="00952E68">
              <w:rPr>
                <w:vertAlign w:val="subscript"/>
              </w:rPr>
              <w:t>(</w:t>
            </w:r>
            <w:r>
              <w:rPr>
                <w:vertAlign w:val="subscript"/>
              </w:rPr>
              <w:t>24</w:t>
            </w:r>
            <w:r w:rsidRPr="00952E68">
              <w:rPr>
                <w:vertAlign w:val="subscript"/>
              </w:rPr>
              <w:t>-2</w:t>
            </w:r>
            <w:r>
              <w:rPr>
                <w:vertAlign w:val="subscript"/>
              </w:rPr>
              <w:t>8</w:t>
            </w:r>
            <w:r w:rsidRPr="00952E68">
              <w:rPr>
                <w:vertAlign w:val="subscript"/>
              </w:rPr>
              <w:t>III)</w:t>
            </w:r>
          </w:p>
          <w:p w14:paraId="0087D91B" w14:textId="322DF822" w:rsidR="00DA269F" w:rsidRPr="00952E68" w:rsidRDefault="00DA269F" w:rsidP="00153BBF">
            <w:pPr>
              <w:jc w:val="center"/>
              <w:rPr>
                <w:b/>
              </w:rPr>
            </w:pPr>
            <w:r w:rsidRPr="007771AA">
              <w:rPr>
                <w:b/>
              </w:rPr>
              <w:t>S</w:t>
            </w:r>
            <w:r w:rsidRPr="007771AA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>6</w:t>
            </w:r>
            <w:r w:rsidRPr="007771AA">
              <w:rPr>
                <w:vertAlign w:val="subscript"/>
              </w:rPr>
              <w:t>(</w:t>
            </w:r>
            <w:r>
              <w:rPr>
                <w:vertAlign w:val="subscript"/>
              </w:rPr>
              <w:t>31III</w:t>
            </w:r>
            <w:r w:rsidRPr="007771AA">
              <w:rPr>
                <w:vertAlign w:val="subscript"/>
              </w:rPr>
              <w:t>-</w:t>
            </w:r>
            <w:r>
              <w:rPr>
                <w:vertAlign w:val="subscript"/>
              </w:rPr>
              <w:t>4</w:t>
            </w:r>
            <w:r w:rsidRPr="007771AA">
              <w:rPr>
                <w:vertAlign w:val="subscript"/>
              </w:rPr>
              <w:t>I</w:t>
            </w:r>
            <w:r>
              <w:rPr>
                <w:vertAlign w:val="subscript"/>
              </w:rPr>
              <w:t>V</w:t>
            </w:r>
            <w:r w:rsidRPr="007771AA">
              <w:rPr>
                <w:vertAlign w:val="subscript"/>
              </w:rPr>
              <w:t>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76A09EEC" w14:textId="28950912" w:rsidR="00DA269F" w:rsidRPr="00F22F13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0AFDB3D5" w14:textId="77777777" w:rsidR="00DA269F" w:rsidRPr="00BE2B83" w:rsidRDefault="00DA269F" w:rsidP="00153BBF">
            <w:pPr>
              <w:jc w:val="center"/>
            </w:pPr>
          </w:p>
        </w:tc>
      </w:tr>
      <w:tr w:rsidR="00DA269F" w14:paraId="65CE4AF4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7C80"/>
          </w:tcPr>
          <w:p w14:paraId="5714EBC7" w14:textId="77777777" w:rsidR="00DA269F" w:rsidRPr="00A802DA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7C80"/>
          </w:tcPr>
          <w:p w14:paraId="58A61EB0" w14:textId="77777777" w:rsidR="00DA269F" w:rsidRDefault="00DA269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7F42744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7C80"/>
          </w:tcPr>
          <w:p w14:paraId="6C935A08" w14:textId="361E6B6D" w:rsidR="00DA269F" w:rsidRDefault="00DA269F" w:rsidP="00153BBF">
            <w:r>
              <w:t>Autocunoaștere și responsabilitate în concepție și contracepție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6BF1C855" w14:textId="480C06F2" w:rsidR="00DA269F" w:rsidRDefault="00DA269F" w:rsidP="00153BBF">
            <w:pPr>
              <w:jc w:val="center"/>
            </w:pPr>
            <w: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359F6695" w14:textId="10733D4C" w:rsidR="00DA269F" w:rsidRPr="007771AA" w:rsidRDefault="00DA269F" w:rsidP="00153BBF">
            <w:pPr>
              <w:jc w:val="center"/>
              <w:rPr>
                <w:b/>
              </w:rPr>
            </w:pPr>
            <w:r w:rsidRPr="007771AA">
              <w:rPr>
                <w:b/>
              </w:rPr>
              <w:t>S</w:t>
            </w:r>
            <w:r w:rsidRPr="007771AA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>6</w:t>
            </w:r>
            <w:r w:rsidRPr="007771AA">
              <w:rPr>
                <w:vertAlign w:val="subscript"/>
              </w:rPr>
              <w:t>(</w:t>
            </w:r>
            <w:r>
              <w:rPr>
                <w:vertAlign w:val="subscript"/>
              </w:rPr>
              <w:t>31III</w:t>
            </w:r>
            <w:r w:rsidRPr="007771AA">
              <w:rPr>
                <w:vertAlign w:val="subscript"/>
              </w:rPr>
              <w:t>-</w:t>
            </w:r>
            <w:r>
              <w:rPr>
                <w:vertAlign w:val="subscript"/>
              </w:rPr>
              <w:t>4</w:t>
            </w:r>
            <w:r w:rsidRPr="007771AA">
              <w:rPr>
                <w:vertAlign w:val="subscript"/>
              </w:rPr>
              <w:t>I</w:t>
            </w:r>
            <w:r>
              <w:rPr>
                <w:vertAlign w:val="subscript"/>
              </w:rPr>
              <w:t>V</w:t>
            </w:r>
            <w:r w:rsidRPr="007771AA">
              <w:rPr>
                <w:vertAlign w:val="subscript"/>
              </w:rPr>
              <w:t>)</w:t>
            </w:r>
            <w:r>
              <w:rPr>
                <w:vertAlign w:val="subscript"/>
              </w:rPr>
              <w:t xml:space="preserve"> </w:t>
            </w:r>
            <w:r w:rsidRPr="007771AA">
              <w:rPr>
                <w:b/>
              </w:rPr>
              <w:t>S</w:t>
            </w:r>
            <w:r w:rsidRPr="007771AA">
              <w:rPr>
                <w:b/>
                <w:vertAlign w:val="subscript"/>
              </w:rPr>
              <w:t>27</w:t>
            </w:r>
            <w:r w:rsidRPr="007771AA">
              <w:rPr>
                <w:vertAlign w:val="subscript"/>
              </w:rPr>
              <w:t>(</w:t>
            </w:r>
            <w:r>
              <w:rPr>
                <w:vertAlign w:val="subscript"/>
              </w:rPr>
              <w:t>7</w:t>
            </w:r>
            <w:r w:rsidRPr="007771AA">
              <w:rPr>
                <w:vertAlign w:val="subscript"/>
              </w:rPr>
              <w:t>-1</w:t>
            </w:r>
            <w:r>
              <w:rPr>
                <w:vertAlign w:val="subscript"/>
              </w:rPr>
              <w:t>1</w:t>
            </w:r>
            <w:r w:rsidRPr="007771AA">
              <w:rPr>
                <w:vertAlign w:val="subscript"/>
              </w:rPr>
              <w:t>IV)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3F2F25CA" w14:textId="300335BF" w:rsidR="00DA269F" w:rsidRPr="00F22F13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0EC9910D" w14:textId="77777777" w:rsidR="00DA269F" w:rsidRPr="00BE2B83" w:rsidRDefault="00DA269F" w:rsidP="00153BBF">
            <w:pPr>
              <w:jc w:val="center"/>
            </w:pPr>
          </w:p>
        </w:tc>
      </w:tr>
      <w:tr w:rsidR="00DA269F" w14:paraId="694DA9A5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7C80"/>
          </w:tcPr>
          <w:p w14:paraId="70BD358D" w14:textId="77777777" w:rsidR="00DA269F" w:rsidRPr="00A802DA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7C80"/>
          </w:tcPr>
          <w:p w14:paraId="25BC4ECC" w14:textId="77777777" w:rsidR="00DA269F" w:rsidRDefault="00DA269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4427A33A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7C80"/>
          </w:tcPr>
          <w:p w14:paraId="3FADCDF9" w14:textId="637220DD" w:rsidR="00DA269F" w:rsidRDefault="00DA269F" w:rsidP="00153BBF">
            <w:r>
              <w:t>Particularități ale reproducerii sexuate la vertebrate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849EF0"/>
          </w:tcPr>
          <w:p w14:paraId="09C3A480" w14:textId="2C63BD24" w:rsidR="00DA269F" w:rsidRDefault="00DA269F" w:rsidP="00153BBF">
            <w:pPr>
              <w:jc w:val="center"/>
            </w:pPr>
            <w: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849EF0"/>
          </w:tcPr>
          <w:p w14:paraId="318A6A37" w14:textId="095BD56A" w:rsidR="00DA269F" w:rsidRPr="007771AA" w:rsidRDefault="00DA269F" w:rsidP="00153BBF">
            <w:pPr>
              <w:jc w:val="center"/>
              <w:rPr>
                <w:b/>
              </w:rPr>
            </w:pPr>
            <w:r w:rsidRPr="007771AA">
              <w:rPr>
                <w:b/>
              </w:rPr>
              <w:t>S</w:t>
            </w:r>
            <w:r w:rsidRPr="007771AA">
              <w:rPr>
                <w:b/>
                <w:vertAlign w:val="subscript"/>
              </w:rPr>
              <w:t>27</w:t>
            </w:r>
            <w:r w:rsidRPr="007771AA">
              <w:rPr>
                <w:vertAlign w:val="subscript"/>
              </w:rPr>
              <w:t>(</w:t>
            </w:r>
            <w:r>
              <w:rPr>
                <w:vertAlign w:val="subscript"/>
              </w:rPr>
              <w:t>7</w:t>
            </w:r>
            <w:r w:rsidRPr="007771AA">
              <w:rPr>
                <w:vertAlign w:val="subscript"/>
              </w:rPr>
              <w:t>-1</w:t>
            </w:r>
            <w:r>
              <w:rPr>
                <w:vertAlign w:val="subscript"/>
              </w:rPr>
              <w:t>1</w:t>
            </w:r>
            <w:r w:rsidRPr="007771AA">
              <w:rPr>
                <w:vertAlign w:val="subscript"/>
              </w:rPr>
              <w:t>IV)</w:t>
            </w:r>
            <w:r>
              <w:rPr>
                <w:vertAlign w:val="subscript"/>
              </w:rPr>
              <w:t xml:space="preserve"> </w:t>
            </w:r>
            <w:r w:rsidRPr="00AC70EF">
              <w:rPr>
                <w:b/>
              </w:rPr>
              <w:t>S</w:t>
            </w:r>
            <w:r w:rsidRPr="00AC70EF">
              <w:rPr>
                <w:b/>
                <w:vertAlign w:val="subscript"/>
              </w:rPr>
              <w:t>28</w:t>
            </w:r>
            <w:r w:rsidRPr="00AC70EF">
              <w:rPr>
                <w:vertAlign w:val="subscript"/>
              </w:rPr>
              <w:t>(1</w:t>
            </w:r>
            <w:r>
              <w:rPr>
                <w:vertAlign w:val="subscript"/>
              </w:rPr>
              <w:t>4</w:t>
            </w:r>
            <w:r w:rsidRPr="00AC70EF">
              <w:rPr>
                <w:vertAlign w:val="subscript"/>
              </w:rPr>
              <w:t>-1</w:t>
            </w:r>
            <w:r>
              <w:rPr>
                <w:vertAlign w:val="subscript"/>
              </w:rPr>
              <w:t>7</w:t>
            </w:r>
            <w:r w:rsidRPr="00AC70EF">
              <w:rPr>
                <w:vertAlign w:val="subscript"/>
              </w:rPr>
              <w:t>IV)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849EF0"/>
          </w:tcPr>
          <w:p w14:paraId="26197DCC" w14:textId="2316F3FD" w:rsidR="00DA269F" w:rsidRPr="00F22F13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849EF0"/>
          </w:tcPr>
          <w:p w14:paraId="3AFBCF54" w14:textId="429AF864" w:rsidR="00DA269F" w:rsidRPr="00BE2B83" w:rsidRDefault="00DA269F" w:rsidP="00153BBF">
            <w:pPr>
              <w:jc w:val="center"/>
            </w:pPr>
            <w:r w:rsidRPr="00B41368">
              <w:t>-1h</w:t>
            </w:r>
            <w:r>
              <w:t>-V</w:t>
            </w:r>
          </w:p>
        </w:tc>
      </w:tr>
      <w:tr w:rsidR="00DA269F" w14:paraId="03BCA3B8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7C80"/>
          </w:tcPr>
          <w:p w14:paraId="445E728F" w14:textId="77777777" w:rsidR="00DA269F" w:rsidRPr="00A802DA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7C80"/>
          </w:tcPr>
          <w:p w14:paraId="765DB4C8" w14:textId="77777777" w:rsidR="00DA269F" w:rsidRDefault="00DA269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3ED5EE3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single" w:sz="18" w:space="0" w:color="auto"/>
            </w:tcBorders>
            <w:shd w:val="clear" w:color="auto" w:fill="FF7C80"/>
          </w:tcPr>
          <w:p w14:paraId="445DD240" w14:textId="76E16CD5" w:rsidR="00DA269F" w:rsidRDefault="00DA269F" w:rsidP="00153BBF">
            <w:r w:rsidRPr="00381707"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5E57CC65" w14:textId="411920EA" w:rsidR="00DA269F" w:rsidRDefault="00DA269F" w:rsidP="00153BBF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69493527" w14:textId="7C107C75" w:rsidR="00DA269F" w:rsidRPr="007771AA" w:rsidRDefault="00DA269F" w:rsidP="00153BBF">
            <w:pPr>
              <w:jc w:val="center"/>
              <w:rPr>
                <w:b/>
              </w:rPr>
            </w:pPr>
            <w:r w:rsidRPr="00AC70EF">
              <w:rPr>
                <w:b/>
              </w:rPr>
              <w:t>S</w:t>
            </w:r>
            <w:r w:rsidRPr="00AC70EF">
              <w:rPr>
                <w:b/>
                <w:vertAlign w:val="subscript"/>
              </w:rPr>
              <w:t>28</w:t>
            </w:r>
            <w:r w:rsidRPr="00AC70EF">
              <w:rPr>
                <w:vertAlign w:val="subscript"/>
              </w:rPr>
              <w:t>(1</w:t>
            </w:r>
            <w:r>
              <w:rPr>
                <w:vertAlign w:val="subscript"/>
              </w:rPr>
              <w:t>4</w:t>
            </w:r>
            <w:r w:rsidRPr="00AC70EF">
              <w:rPr>
                <w:vertAlign w:val="subscript"/>
              </w:rPr>
              <w:t>-1</w:t>
            </w:r>
            <w:r>
              <w:rPr>
                <w:vertAlign w:val="subscript"/>
              </w:rPr>
              <w:t>7</w:t>
            </w:r>
            <w:r w:rsidRPr="00AC70EF">
              <w:rPr>
                <w:vertAlign w:val="subscript"/>
              </w:rPr>
              <w:t>IV)</w:t>
            </w:r>
          </w:p>
        </w:tc>
        <w:tc>
          <w:tcPr>
            <w:tcW w:w="942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3888F9AD" w14:textId="1F839156" w:rsidR="00DA269F" w:rsidRPr="00F22F13" w:rsidRDefault="00DA269F" w:rsidP="00153BBF">
            <w:pPr>
              <w:jc w:val="center"/>
            </w:pPr>
            <w:r w:rsidRPr="00F22F13">
              <w:t>M4</w:t>
            </w:r>
          </w:p>
        </w:tc>
        <w:tc>
          <w:tcPr>
            <w:tcW w:w="1267" w:type="dxa"/>
            <w:tcBorders>
              <w:top w:val="dotDash" w:sz="4" w:space="0" w:color="auto"/>
              <w:bottom w:val="single" w:sz="18" w:space="0" w:color="auto"/>
            </w:tcBorders>
            <w:shd w:val="clear" w:color="auto" w:fill="849EF0"/>
          </w:tcPr>
          <w:p w14:paraId="79DF39E3" w14:textId="156B5B66" w:rsidR="00DA269F" w:rsidRPr="00B41368" w:rsidRDefault="00DA269F" w:rsidP="00153BBF">
            <w:pPr>
              <w:jc w:val="center"/>
            </w:pPr>
            <w:r w:rsidRPr="00B41368">
              <w:t>-1h</w:t>
            </w:r>
            <w:r>
              <w:t>-V</w:t>
            </w:r>
          </w:p>
        </w:tc>
      </w:tr>
      <w:tr w:rsidR="00DA269F" w14:paraId="7E7AEBF0" w14:textId="77777777" w:rsidTr="00153BBF">
        <w:trPr>
          <w:cantSplit/>
          <w:trHeight w:val="289"/>
        </w:trPr>
        <w:tc>
          <w:tcPr>
            <w:tcW w:w="535" w:type="dxa"/>
            <w:vMerge w:val="restart"/>
            <w:shd w:val="clear" w:color="auto" w:fill="FFFF66"/>
          </w:tcPr>
          <w:p w14:paraId="79AC6316" w14:textId="1FDD0A91" w:rsidR="00DA269F" w:rsidRPr="00A802DA" w:rsidRDefault="00DA269F" w:rsidP="00153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E343A">
              <w:rPr>
                <w:b/>
                <w:bCs/>
              </w:rPr>
              <w:t>.</w:t>
            </w:r>
          </w:p>
        </w:tc>
        <w:tc>
          <w:tcPr>
            <w:tcW w:w="2054" w:type="dxa"/>
            <w:vMerge w:val="restart"/>
            <w:shd w:val="clear" w:color="auto" w:fill="FFFF66"/>
          </w:tcPr>
          <w:p w14:paraId="30D8C534" w14:textId="77777777" w:rsidR="00DA269F" w:rsidRDefault="00DA269F" w:rsidP="00153BBF">
            <w:pPr>
              <w:rPr>
                <w:b/>
                <w:bCs/>
              </w:rPr>
            </w:pPr>
            <w:bookmarkStart w:id="3" w:name="_Hlk169443065"/>
            <w:r>
              <w:rPr>
                <w:b/>
                <w:bCs/>
              </w:rPr>
              <w:t xml:space="preserve">Igiena reproducerii </w:t>
            </w:r>
          </w:p>
          <w:bookmarkEnd w:id="3"/>
          <w:p w14:paraId="65623D6C" w14:textId="19FD98BA" w:rsidR="00DA269F" w:rsidRDefault="00DA269F" w:rsidP="00153BBF">
            <w:pPr>
              <w:rPr>
                <w:b/>
              </w:rPr>
            </w:pPr>
            <w:r>
              <w:rPr>
                <w:b/>
                <w:bCs/>
              </w:rPr>
              <w:t>(4 ore)</w:t>
            </w:r>
          </w:p>
        </w:tc>
        <w:tc>
          <w:tcPr>
            <w:tcW w:w="1395" w:type="dxa"/>
            <w:vMerge/>
            <w:shd w:val="clear" w:color="auto" w:fill="auto"/>
          </w:tcPr>
          <w:p w14:paraId="04DB50F3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single" w:sz="18" w:space="0" w:color="auto"/>
            </w:tcBorders>
            <w:shd w:val="clear" w:color="auto" w:fill="FFFF66"/>
          </w:tcPr>
          <w:p w14:paraId="6CBD1F4A" w14:textId="6952063B" w:rsidR="00DA269F" w:rsidRPr="00381707" w:rsidRDefault="00DA269F" w:rsidP="00153BBF">
            <w:pPr>
              <w:rPr>
                <w:b/>
                <w:bCs/>
              </w:rPr>
            </w:pPr>
            <w:bookmarkStart w:id="4" w:name="_Hlk169443089"/>
            <w:r w:rsidRPr="004643BD">
              <w:rPr>
                <w:b/>
              </w:rPr>
              <w:t xml:space="preserve">Elemente de igienă </w:t>
            </w:r>
            <w:r>
              <w:rPr>
                <w:b/>
              </w:rPr>
              <w:t>și de prevenire a îmbolnăvirilor</w:t>
            </w:r>
            <w:r w:rsidRPr="004643BD">
              <w:rPr>
                <w:b/>
              </w:rPr>
              <w:t xml:space="preserve"> sistemului reproducător la om</w:t>
            </w:r>
            <w:r>
              <w:rPr>
                <w:b/>
              </w:rPr>
              <w:t>, infecții cu transmitere sexuală</w:t>
            </w:r>
            <w:bookmarkEnd w:id="4"/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68F895"/>
          </w:tcPr>
          <w:p w14:paraId="0AC5F8E7" w14:textId="77777777" w:rsidR="00DA269F" w:rsidRPr="00337BD2" w:rsidRDefault="00DA269F" w:rsidP="00153BB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  <w:p w14:paraId="2E664FBF" w14:textId="77777777" w:rsidR="00DA269F" w:rsidRDefault="00DA269F" w:rsidP="00153BBF">
            <w:pPr>
              <w:jc w:val="center"/>
            </w:pP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68F895"/>
          </w:tcPr>
          <w:p w14:paraId="260E2196" w14:textId="67EA7CDF" w:rsidR="00DA269F" w:rsidRPr="00AC70EF" w:rsidRDefault="00DA269F" w:rsidP="00153BBF">
            <w:pPr>
              <w:jc w:val="center"/>
              <w:rPr>
                <w:b/>
              </w:rPr>
            </w:pPr>
            <w:r w:rsidRPr="00AC70EF">
              <w:rPr>
                <w:b/>
              </w:rPr>
              <w:t>S</w:t>
            </w:r>
            <w:r w:rsidRPr="00AC70EF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>9</w:t>
            </w:r>
            <w:r w:rsidRPr="00AC70EF">
              <w:rPr>
                <w:vertAlign w:val="subscript"/>
              </w:rPr>
              <w:t>(</w:t>
            </w:r>
            <w:r>
              <w:rPr>
                <w:vertAlign w:val="subscript"/>
              </w:rPr>
              <w:t>28IV</w:t>
            </w:r>
            <w:r w:rsidRPr="00AC70EF">
              <w:rPr>
                <w:vertAlign w:val="subscript"/>
              </w:rPr>
              <w:t>-</w:t>
            </w:r>
            <w:r>
              <w:rPr>
                <w:vertAlign w:val="subscript"/>
              </w:rPr>
              <w:t>2</w:t>
            </w:r>
            <w:r w:rsidRPr="00AC70EF">
              <w:rPr>
                <w:vertAlign w:val="subscript"/>
              </w:rPr>
              <w:t>V)</w:t>
            </w: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68F895"/>
          </w:tcPr>
          <w:p w14:paraId="072B511C" w14:textId="29C577BD" w:rsidR="00DA269F" w:rsidRPr="00F22F13" w:rsidRDefault="00DA269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single" w:sz="18" w:space="0" w:color="auto"/>
            </w:tcBorders>
            <w:shd w:val="clear" w:color="auto" w:fill="68F895"/>
          </w:tcPr>
          <w:p w14:paraId="23D35BF1" w14:textId="178F69C0" w:rsidR="00DA269F" w:rsidRPr="00B41368" w:rsidRDefault="00DA269F" w:rsidP="00153BBF">
            <w:pPr>
              <w:jc w:val="center"/>
            </w:pPr>
            <w:r>
              <w:t>-1h-L,Ma</w:t>
            </w:r>
          </w:p>
        </w:tc>
      </w:tr>
      <w:tr w:rsidR="00DA269F" w14:paraId="697C48F1" w14:textId="77777777" w:rsidTr="00DC02EC">
        <w:trPr>
          <w:cantSplit/>
          <w:trHeight w:val="289"/>
        </w:trPr>
        <w:tc>
          <w:tcPr>
            <w:tcW w:w="535" w:type="dxa"/>
            <w:vMerge/>
            <w:shd w:val="clear" w:color="auto" w:fill="FFFF66"/>
          </w:tcPr>
          <w:p w14:paraId="15EE9498" w14:textId="77777777" w:rsidR="00DA269F" w:rsidRDefault="00DA269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FF66"/>
          </w:tcPr>
          <w:p w14:paraId="7CC75971" w14:textId="77777777" w:rsidR="00DA269F" w:rsidRPr="00A802DA" w:rsidRDefault="00DA269F" w:rsidP="00153BBF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06BF362C" w14:textId="77777777" w:rsidR="00DA269F" w:rsidRDefault="00DA269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  <w:bottom w:val="single" w:sz="18" w:space="0" w:color="auto"/>
            </w:tcBorders>
            <w:shd w:val="clear" w:color="auto" w:fill="FFFF66"/>
          </w:tcPr>
          <w:p w14:paraId="708DDBAC" w14:textId="600726F5" w:rsidR="00DA269F" w:rsidRPr="004643BD" w:rsidRDefault="00DA269F" w:rsidP="00153BBF">
            <w:pPr>
              <w:rPr>
                <w:b/>
              </w:rPr>
            </w:pPr>
            <w:r w:rsidRPr="00337BD2"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  <w:bottom w:val="single" w:sz="18" w:space="0" w:color="auto"/>
            </w:tcBorders>
            <w:shd w:val="clear" w:color="auto" w:fill="68F895"/>
          </w:tcPr>
          <w:p w14:paraId="0D313D57" w14:textId="0D6E63F1" w:rsidR="00DA269F" w:rsidRDefault="00DA269F" w:rsidP="00153B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220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68F895"/>
          </w:tcPr>
          <w:p w14:paraId="350ADCCB" w14:textId="5EFCCD58" w:rsidR="00DA269F" w:rsidRPr="00AC70EF" w:rsidRDefault="00DA269F" w:rsidP="00153BBF">
            <w:pPr>
              <w:jc w:val="center"/>
              <w:rPr>
                <w:b/>
              </w:rPr>
            </w:pPr>
            <w:r w:rsidRPr="00C409C3">
              <w:rPr>
                <w:b/>
              </w:rPr>
              <w:t>S</w:t>
            </w:r>
            <w:r>
              <w:rPr>
                <w:b/>
                <w:vertAlign w:val="subscript"/>
              </w:rPr>
              <w:t>30</w:t>
            </w:r>
            <w:r>
              <w:rPr>
                <w:vertAlign w:val="subscript"/>
              </w:rPr>
              <w:t>(5-9V)</w:t>
            </w:r>
          </w:p>
        </w:tc>
        <w:tc>
          <w:tcPr>
            <w:tcW w:w="942" w:type="dxa"/>
            <w:tcBorders>
              <w:top w:val="dotDash" w:sz="4" w:space="0" w:color="auto"/>
              <w:bottom w:val="single" w:sz="18" w:space="0" w:color="auto"/>
            </w:tcBorders>
            <w:shd w:val="clear" w:color="auto" w:fill="68F895"/>
          </w:tcPr>
          <w:p w14:paraId="7CC51555" w14:textId="235E9D09" w:rsidR="00DA269F" w:rsidRPr="0017084C" w:rsidRDefault="00DA269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dotDash" w:sz="4" w:space="0" w:color="auto"/>
              <w:bottom w:val="single" w:sz="18" w:space="0" w:color="auto"/>
            </w:tcBorders>
            <w:shd w:val="clear" w:color="auto" w:fill="68F895"/>
          </w:tcPr>
          <w:p w14:paraId="2FD069EC" w14:textId="77777777" w:rsidR="00DA269F" w:rsidRDefault="00DA269F" w:rsidP="00153BBF">
            <w:pPr>
              <w:jc w:val="center"/>
            </w:pPr>
          </w:p>
        </w:tc>
      </w:tr>
      <w:tr w:rsidR="00153BBF" w14:paraId="13A70A3F" w14:textId="77777777" w:rsidTr="00DC02EC">
        <w:trPr>
          <w:cantSplit/>
          <w:trHeight w:val="289"/>
        </w:trPr>
        <w:tc>
          <w:tcPr>
            <w:tcW w:w="535" w:type="dxa"/>
            <w:vMerge w:val="restart"/>
            <w:shd w:val="clear" w:color="auto" w:fill="FFCCCC"/>
          </w:tcPr>
          <w:p w14:paraId="21EBBB27" w14:textId="430A5DF6" w:rsidR="00153BBF" w:rsidRDefault="00153BBF" w:rsidP="00153BBF">
            <w:pPr>
              <w:jc w:val="center"/>
              <w:rPr>
                <w:b/>
                <w:bCs/>
              </w:rPr>
            </w:pPr>
            <w:bookmarkStart w:id="5" w:name="_Hlk169444317"/>
            <w:r>
              <w:rPr>
                <w:b/>
                <w:bCs/>
              </w:rPr>
              <w:t>1</w:t>
            </w:r>
            <w:r w:rsidR="00C679B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054" w:type="dxa"/>
            <w:vMerge w:val="restart"/>
            <w:shd w:val="clear" w:color="auto" w:fill="FFCCCC"/>
          </w:tcPr>
          <w:p w14:paraId="6B779970" w14:textId="3859DCFB" w:rsidR="00153BBF" w:rsidRPr="00A802DA" w:rsidRDefault="00153BBF" w:rsidP="00153BBF">
            <w:pPr>
              <w:rPr>
                <w:b/>
                <w:bCs/>
              </w:rPr>
            </w:pPr>
            <w:bookmarkStart w:id="6" w:name="_Hlk169443938"/>
            <w:r w:rsidRPr="00707B7E">
              <w:rPr>
                <w:b/>
              </w:rPr>
              <w:t>Mecanisme de autoreglare</w:t>
            </w:r>
            <w:r>
              <w:rPr>
                <w:b/>
              </w:rPr>
              <w:t xml:space="preserve"> </w:t>
            </w:r>
            <w:bookmarkEnd w:id="6"/>
            <w:r>
              <w:rPr>
                <w:b/>
              </w:rPr>
              <w:t>(</w:t>
            </w:r>
            <w:r w:rsidR="0016208A">
              <w:rPr>
                <w:b/>
              </w:rPr>
              <w:t>8</w:t>
            </w:r>
            <w:r>
              <w:rPr>
                <w:b/>
              </w:rPr>
              <w:t xml:space="preserve"> ore)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163E4FEC" w14:textId="29326B7C" w:rsidR="0081445E" w:rsidRDefault="0081445E" w:rsidP="00153BBF">
            <w:pPr>
              <w:jc w:val="center"/>
            </w:pPr>
            <w:r>
              <w:t>1.3</w:t>
            </w:r>
          </w:p>
          <w:p w14:paraId="05CA7200" w14:textId="32A24503" w:rsidR="00153BBF" w:rsidRDefault="00153BBF" w:rsidP="00153BBF">
            <w:pPr>
              <w:jc w:val="center"/>
            </w:pPr>
            <w:r>
              <w:t>3.1</w:t>
            </w:r>
          </w:p>
          <w:p w14:paraId="66464875" w14:textId="4E69244C" w:rsidR="0081445E" w:rsidRDefault="0081445E" w:rsidP="00153BBF">
            <w:pPr>
              <w:jc w:val="center"/>
            </w:pPr>
            <w:r>
              <w:t>3.2</w:t>
            </w:r>
          </w:p>
        </w:tc>
        <w:tc>
          <w:tcPr>
            <w:tcW w:w="6636" w:type="dxa"/>
            <w:tcBorders>
              <w:top w:val="single" w:sz="18" w:space="0" w:color="auto"/>
            </w:tcBorders>
            <w:shd w:val="clear" w:color="auto" w:fill="FFCCCC"/>
          </w:tcPr>
          <w:p w14:paraId="3156AA90" w14:textId="504A4AAA" w:rsidR="00153BBF" w:rsidRPr="00337BD2" w:rsidRDefault="00153BBF" w:rsidP="00153BBF">
            <w:pPr>
              <w:rPr>
                <w:b/>
                <w:bCs/>
              </w:rPr>
            </w:pPr>
            <w:r w:rsidRPr="00CE4718">
              <w:t xml:space="preserve">Feedback 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68F895"/>
          </w:tcPr>
          <w:p w14:paraId="64DA2C07" w14:textId="4D1F3CB7" w:rsidR="00153BBF" w:rsidRDefault="00153BBF" w:rsidP="00153BBF">
            <w:pPr>
              <w:jc w:val="center"/>
              <w:rPr>
                <w:b/>
              </w:rPr>
            </w:pPr>
            <w:r w:rsidRPr="00C07CF4">
              <w:rPr>
                <w:bCs/>
              </w:rPr>
              <w:t>1</w:t>
            </w: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68F895"/>
          </w:tcPr>
          <w:p w14:paraId="20D800F4" w14:textId="426913F8" w:rsidR="00153BBF" w:rsidRPr="00C409C3" w:rsidRDefault="00153BBF" w:rsidP="00153BBF">
            <w:pPr>
              <w:jc w:val="center"/>
              <w:rPr>
                <w:b/>
              </w:rPr>
            </w:pPr>
            <w:r w:rsidRPr="00C409C3">
              <w:rPr>
                <w:b/>
              </w:rPr>
              <w:t>S</w:t>
            </w:r>
            <w:r>
              <w:rPr>
                <w:b/>
                <w:vertAlign w:val="subscript"/>
              </w:rPr>
              <w:t>31</w:t>
            </w:r>
            <w:r>
              <w:rPr>
                <w:vertAlign w:val="subscript"/>
              </w:rPr>
              <w:t>(12V-16V)</w:t>
            </w: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68F895"/>
          </w:tcPr>
          <w:p w14:paraId="19A96683" w14:textId="542FE29D" w:rsidR="00153BBF" w:rsidRPr="0017084C" w:rsidRDefault="00153BB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single" w:sz="18" w:space="0" w:color="auto"/>
            </w:tcBorders>
            <w:shd w:val="clear" w:color="auto" w:fill="68F895"/>
          </w:tcPr>
          <w:p w14:paraId="12CE6936" w14:textId="77777777" w:rsidR="00153BBF" w:rsidRDefault="00153BBF" w:rsidP="00153BBF">
            <w:pPr>
              <w:jc w:val="center"/>
            </w:pPr>
          </w:p>
        </w:tc>
      </w:tr>
      <w:tr w:rsidR="00153BBF" w14:paraId="6A39A52F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CCCC"/>
          </w:tcPr>
          <w:p w14:paraId="4041AA90" w14:textId="77777777" w:rsidR="00153BBF" w:rsidRDefault="00153BB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CCCC"/>
          </w:tcPr>
          <w:p w14:paraId="32393BC4" w14:textId="77777777" w:rsidR="00153BBF" w:rsidRPr="00707B7E" w:rsidRDefault="00153BB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8B6A5CB" w14:textId="77777777" w:rsidR="00153BBF" w:rsidRDefault="00153BB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CCCC"/>
          </w:tcPr>
          <w:p w14:paraId="7203438C" w14:textId="4082EB6B" w:rsidR="00153BBF" w:rsidRPr="00CE4718" w:rsidRDefault="00153BBF" w:rsidP="00153BBF">
            <w:r w:rsidRPr="00CE4718">
              <w:t xml:space="preserve">Termoreglarea 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68F895"/>
          </w:tcPr>
          <w:p w14:paraId="024333CB" w14:textId="3708E4A9" w:rsidR="00153BBF" w:rsidRPr="00C07CF4" w:rsidRDefault="0016208A" w:rsidP="00153BBF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68F895"/>
          </w:tcPr>
          <w:p w14:paraId="6726B5CE" w14:textId="5D9040C4" w:rsidR="00153BBF" w:rsidRPr="00C409C3" w:rsidRDefault="00153BBF" w:rsidP="00153BBF">
            <w:pPr>
              <w:jc w:val="center"/>
              <w:rPr>
                <w:b/>
              </w:rPr>
            </w:pPr>
            <w:r w:rsidRPr="00C409C3">
              <w:rPr>
                <w:b/>
              </w:rPr>
              <w:t>S</w:t>
            </w:r>
            <w:r>
              <w:rPr>
                <w:b/>
                <w:vertAlign w:val="subscript"/>
              </w:rPr>
              <w:t>31</w:t>
            </w:r>
            <w:r>
              <w:rPr>
                <w:vertAlign w:val="subscript"/>
              </w:rPr>
              <w:t>(12V-16V)</w:t>
            </w:r>
            <w:r w:rsidR="0016208A">
              <w:rPr>
                <w:vertAlign w:val="subscript"/>
              </w:rPr>
              <w:t xml:space="preserve"> </w:t>
            </w:r>
            <w:r w:rsidR="0016208A" w:rsidRPr="00D54B74">
              <w:rPr>
                <w:b/>
              </w:rPr>
              <w:t>S</w:t>
            </w:r>
            <w:r w:rsidR="0016208A" w:rsidRPr="00D54B74">
              <w:rPr>
                <w:b/>
                <w:vertAlign w:val="subscript"/>
              </w:rPr>
              <w:t>32</w:t>
            </w:r>
            <w:r w:rsidR="0016208A" w:rsidRPr="00D54B74">
              <w:rPr>
                <w:vertAlign w:val="subscript"/>
              </w:rPr>
              <w:t>(</w:t>
            </w:r>
            <w:r w:rsidR="0016208A">
              <w:rPr>
                <w:vertAlign w:val="subscript"/>
              </w:rPr>
              <w:t>19</w:t>
            </w:r>
            <w:r w:rsidR="0016208A" w:rsidRPr="00D54B74">
              <w:rPr>
                <w:vertAlign w:val="subscript"/>
              </w:rPr>
              <w:t>-</w:t>
            </w:r>
            <w:r w:rsidR="0016208A">
              <w:rPr>
                <w:vertAlign w:val="subscript"/>
              </w:rPr>
              <w:t>23</w:t>
            </w:r>
            <w:r w:rsidR="0016208A" w:rsidRPr="00D54B74">
              <w:rPr>
                <w:vertAlign w:val="subscript"/>
              </w:rPr>
              <w:t>V)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68F895"/>
          </w:tcPr>
          <w:p w14:paraId="53198F7B" w14:textId="4A46235D" w:rsidR="00153BBF" w:rsidRPr="0017084C" w:rsidRDefault="00153BB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68F895"/>
          </w:tcPr>
          <w:p w14:paraId="16A244E4" w14:textId="77777777" w:rsidR="00153BBF" w:rsidRDefault="00153BBF" w:rsidP="00153BBF">
            <w:pPr>
              <w:jc w:val="center"/>
            </w:pPr>
          </w:p>
        </w:tc>
      </w:tr>
      <w:tr w:rsidR="00153BBF" w14:paraId="2579A977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CCCC"/>
          </w:tcPr>
          <w:p w14:paraId="2F165D7C" w14:textId="77777777" w:rsidR="00153BBF" w:rsidRDefault="00153BB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CCCC"/>
          </w:tcPr>
          <w:p w14:paraId="080D399D" w14:textId="77777777" w:rsidR="00153BBF" w:rsidRPr="00707B7E" w:rsidRDefault="00153BB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E67EE29" w14:textId="77777777" w:rsidR="00153BBF" w:rsidRDefault="00153BB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CCCC"/>
          </w:tcPr>
          <w:p w14:paraId="74288896" w14:textId="4766EEE8" w:rsidR="00153BBF" w:rsidRPr="00CE4718" w:rsidRDefault="00153BBF" w:rsidP="00153BBF">
            <w:r w:rsidRPr="00CE4718">
              <w:t>Ritmuri biologice ale viețuitoarelor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68F895"/>
          </w:tcPr>
          <w:p w14:paraId="520CDFB2" w14:textId="0416B64D" w:rsidR="00153BBF" w:rsidRDefault="0016208A" w:rsidP="00153BBF">
            <w:pPr>
              <w:jc w:val="center"/>
            </w:pPr>
            <w:r>
              <w:t>1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68F895"/>
          </w:tcPr>
          <w:p w14:paraId="52EE9D95" w14:textId="45BC9B64" w:rsidR="00153BBF" w:rsidRPr="00C409C3" w:rsidRDefault="00153BBF" w:rsidP="00153BBF">
            <w:pPr>
              <w:jc w:val="center"/>
              <w:rPr>
                <w:b/>
              </w:rPr>
            </w:pPr>
            <w:r w:rsidRPr="00D54B74">
              <w:rPr>
                <w:b/>
              </w:rPr>
              <w:t>S</w:t>
            </w:r>
            <w:r w:rsidRPr="00D54B74">
              <w:rPr>
                <w:b/>
                <w:vertAlign w:val="subscript"/>
              </w:rPr>
              <w:t>32</w:t>
            </w:r>
            <w:r w:rsidRPr="00D54B74">
              <w:rPr>
                <w:vertAlign w:val="subscript"/>
              </w:rPr>
              <w:t>(</w:t>
            </w:r>
            <w:r>
              <w:rPr>
                <w:vertAlign w:val="subscript"/>
              </w:rPr>
              <w:t>19</w:t>
            </w:r>
            <w:r w:rsidRPr="00D54B74">
              <w:rPr>
                <w:vertAlign w:val="subscript"/>
              </w:rPr>
              <w:t>-</w:t>
            </w:r>
            <w:r>
              <w:rPr>
                <w:vertAlign w:val="subscript"/>
              </w:rPr>
              <w:t>23</w:t>
            </w:r>
            <w:r w:rsidRPr="00D54B74">
              <w:rPr>
                <w:vertAlign w:val="subscript"/>
              </w:rPr>
              <w:t>V)</w:t>
            </w:r>
            <w:r w:rsidR="0016208A">
              <w:rPr>
                <w:vertAlign w:val="subscript"/>
              </w:rPr>
              <w:t xml:space="preserve"> 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68F895"/>
          </w:tcPr>
          <w:p w14:paraId="272048E1" w14:textId="41D94B61" w:rsidR="00153BBF" w:rsidRPr="0017084C" w:rsidRDefault="00153BB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68F895"/>
          </w:tcPr>
          <w:p w14:paraId="1C989ADC" w14:textId="77777777" w:rsidR="00153BBF" w:rsidRDefault="00153BBF" w:rsidP="00153BBF">
            <w:pPr>
              <w:jc w:val="center"/>
            </w:pPr>
          </w:p>
        </w:tc>
      </w:tr>
      <w:bookmarkEnd w:id="5"/>
      <w:tr w:rsidR="00153BBF" w14:paraId="02B35A71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CCCC"/>
          </w:tcPr>
          <w:p w14:paraId="7F03434A" w14:textId="77777777" w:rsidR="00153BBF" w:rsidRDefault="00153BB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CCCC"/>
          </w:tcPr>
          <w:p w14:paraId="3B395F66" w14:textId="77777777" w:rsidR="00153BBF" w:rsidRPr="00707B7E" w:rsidRDefault="00153BB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230DAD17" w14:textId="77777777" w:rsidR="00153BBF" w:rsidRDefault="00153BB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FFCCCC"/>
          </w:tcPr>
          <w:p w14:paraId="5EB60772" w14:textId="35A14CCF" w:rsidR="00153BBF" w:rsidRPr="00CE4718" w:rsidRDefault="00153BBF" w:rsidP="00153BBF">
            <w:r w:rsidRPr="00DF602A">
              <w:rPr>
                <w:b/>
                <w:bCs/>
              </w:rPr>
              <w:t>Recapitulare-evaluare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68F895"/>
          </w:tcPr>
          <w:p w14:paraId="0848942F" w14:textId="080C7E0B" w:rsidR="00153BBF" w:rsidRDefault="00153BBF" w:rsidP="00153BBF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68F895"/>
          </w:tcPr>
          <w:p w14:paraId="63697489" w14:textId="624C1222" w:rsidR="00153BBF" w:rsidRPr="00D54B74" w:rsidRDefault="00153BBF" w:rsidP="00153BBF">
            <w:pPr>
              <w:jc w:val="center"/>
              <w:rPr>
                <w:b/>
              </w:rPr>
            </w:pPr>
            <w:r w:rsidRPr="00D20AC5">
              <w:rPr>
                <w:b/>
              </w:rPr>
              <w:t>S</w:t>
            </w:r>
            <w:r w:rsidRPr="00D20AC5">
              <w:rPr>
                <w:b/>
                <w:vertAlign w:val="subscript"/>
              </w:rPr>
              <w:t>33</w:t>
            </w:r>
            <w:r w:rsidRPr="00D20AC5">
              <w:rPr>
                <w:vertAlign w:val="subscript"/>
              </w:rPr>
              <w:t>(</w:t>
            </w:r>
            <w:r>
              <w:rPr>
                <w:vertAlign w:val="subscript"/>
              </w:rPr>
              <w:t>26</w:t>
            </w:r>
            <w:r w:rsidRPr="00D20AC5">
              <w:rPr>
                <w:vertAlign w:val="subscript"/>
              </w:rPr>
              <w:t>-</w:t>
            </w:r>
            <w:r>
              <w:rPr>
                <w:vertAlign w:val="subscript"/>
              </w:rPr>
              <w:t>30</w:t>
            </w:r>
            <w:r w:rsidRPr="00D20AC5">
              <w:rPr>
                <w:vertAlign w:val="subscript"/>
              </w:rPr>
              <w:t>V)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68F895"/>
          </w:tcPr>
          <w:p w14:paraId="5FA8A514" w14:textId="1B608DA7" w:rsidR="00153BBF" w:rsidRPr="0017084C" w:rsidRDefault="00153BB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68F895"/>
          </w:tcPr>
          <w:p w14:paraId="63D1CD06" w14:textId="77777777" w:rsidR="00153BBF" w:rsidRDefault="00153BBF" w:rsidP="00153BBF">
            <w:pPr>
              <w:jc w:val="center"/>
            </w:pPr>
          </w:p>
        </w:tc>
      </w:tr>
      <w:tr w:rsidR="00153BBF" w14:paraId="7CDEF343" w14:textId="77777777" w:rsidTr="00153BBF">
        <w:trPr>
          <w:cantSplit/>
          <w:trHeight w:val="289"/>
        </w:trPr>
        <w:tc>
          <w:tcPr>
            <w:tcW w:w="535" w:type="dxa"/>
            <w:vMerge/>
            <w:shd w:val="clear" w:color="auto" w:fill="FFFF66"/>
          </w:tcPr>
          <w:p w14:paraId="5CE02B5F" w14:textId="77777777" w:rsidR="00153BBF" w:rsidRDefault="00153BBF" w:rsidP="00153BBF">
            <w:pPr>
              <w:jc w:val="center"/>
              <w:rPr>
                <w:b/>
                <w:bCs/>
              </w:rPr>
            </w:pPr>
          </w:p>
        </w:tc>
        <w:tc>
          <w:tcPr>
            <w:tcW w:w="2054" w:type="dxa"/>
            <w:vMerge/>
            <w:shd w:val="clear" w:color="auto" w:fill="FFFF66"/>
          </w:tcPr>
          <w:p w14:paraId="1EECC05E" w14:textId="77777777" w:rsidR="00153BBF" w:rsidRPr="00707B7E" w:rsidRDefault="00153BBF" w:rsidP="00153BBF">
            <w:pPr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7B9C9C5A" w14:textId="77777777" w:rsidR="00153BBF" w:rsidRDefault="00153BBF" w:rsidP="00153BBF">
            <w:pPr>
              <w:jc w:val="center"/>
            </w:pPr>
          </w:p>
        </w:tc>
        <w:tc>
          <w:tcPr>
            <w:tcW w:w="6636" w:type="dxa"/>
            <w:tcBorders>
              <w:top w:val="dotDash" w:sz="4" w:space="0" w:color="auto"/>
            </w:tcBorders>
            <w:shd w:val="clear" w:color="auto" w:fill="68F895"/>
          </w:tcPr>
          <w:p w14:paraId="42273077" w14:textId="102756B7" w:rsidR="00153BBF" w:rsidRPr="00DF602A" w:rsidRDefault="00153BBF" w:rsidP="00153BBF">
            <w:pPr>
              <w:rPr>
                <w:b/>
                <w:bCs/>
              </w:rPr>
            </w:pPr>
            <w:r w:rsidRPr="00BE2B83">
              <w:rPr>
                <w:b/>
              </w:rPr>
              <w:t>Recapitulare</w:t>
            </w:r>
            <w:r>
              <w:rPr>
                <w:b/>
              </w:rPr>
              <w:t>-evaluare finală</w:t>
            </w:r>
          </w:p>
        </w:tc>
        <w:tc>
          <w:tcPr>
            <w:tcW w:w="540" w:type="dxa"/>
            <w:tcBorders>
              <w:top w:val="dotDash" w:sz="4" w:space="0" w:color="auto"/>
            </w:tcBorders>
            <w:shd w:val="clear" w:color="auto" w:fill="68F895"/>
          </w:tcPr>
          <w:p w14:paraId="747B2429" w14:textId="50366A3E" w:rsidR="00153BBF" w:rsidRDefault="00153BBF" w:rsidP="00153B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2201" w:type="dxa"/>
            <w:tcBorders>
              <w:top w:val="dotDash" w:sz="4" w:space="0" w:color="auto"/>
            </w:tcBorders>
            <w:shd w:val="clear" w:color="auto" w:fill="68F895"/>
          </w:tcPr>
          <w:p w14:paraId="33273E6B" w14:textId="5296BC77" w:rsidR="00153BBF" w:rsidRPr="00D20AC5" w:rsidRDefault="00153BBF" w:rsidP="00153BBF">
            <w:pPr>
              <w:jc w:val="center"/>
              <w:rPr>
                <w:b/>
              </w:rPr>
            </w:pPr>
            <w:r w:rsidRPr="0096190A">
              <w:rPr>
                <w:b/>
              </w:rPr>
              <w:t>S</w:t>
            </w:r>
            <w:r w:rsidRPr="0096190A">
              <w:rPr>
                <w:b/>
                <w:vertAlign w:val="subscript"/>
              </w:rPr>
              <w:t>34</w:t>
            </w:r>
            <w:r w:rsidRPr="0096190A">
              <w:rPr>
                <w:vertAlign w:val="subscript"/>
              </w:rPr>
              <w:t>(</w:t>
            </w:r>
            <w:r>
              <w:rPr>
                <w:vertAlign w:val="subscript"/>
              </w:rPr>
              <w:t>2</w:t>
            </w:r>
            <w:r w:rsidRPr="0096190A">
              <w:rPr>
                <w:vertAlign w:val="subscript"/>
              </w:rPr>
              <w:t>-</w:t>
            </w:r>
            <w:r>
              <w:rPr>
                <w:vertAlign w:val="subscript"/>
              </w:rPr>
              <w:t>6</w:t>
            </w:r>
            <w:r w:rsidRPr="0096190A">
              <w:rPr>
                <w:vertAlign w:val="subscript"/>
              </w:rPr>
              <w:t>VI)</w:t>
            </w:r>
          </w:p>
        </w:tc>
        <w:tc>
          <w:tcPr>
            <w:tcW w:w="942" w:type="dxa"/>
            <w:tcBorders>
              <w:top w:val="dotDash" w:sz="4" w:space="0" w:color="auto"/>
            </w:tcBorders>
            <w:shd w:val="clear" w:color="auto" w:fill="68F895"/>
          </w:tcPr>
          <w:p w14:paraId="03925CBA" w14:textId="7BC9094D" w:rsidR="00153BBF" w:rsidRPr="0017084C" w:rsidRDefault="00153BBF" w:rsidP="00153BBF">
            <w:pPr>
              <w:jc w:val="center"/>
            </w:pPr>
            <w:r w:rsidRPr="0017084C">
              <w:t>M5</w:t>
            </w:r>
          </w:p>
        </w:tc>
        <w:tc>
          <w:tcPr>
            <w:tcW w:w="1267" w:type="dxa"/>
            <w:tcBorders>
              <w:top w:val="dotDash" w:sz="4" w:space="0" w:color="auto"/>
            </w:tcBorders>
            <w:shd w:val="clear" w:color="auto" w:fill="68F895"/>
          </w:tcPr>
          <w:p w14:paraId="20FBF47C" w14:textId="77777777" w:rsidR="00153BBF" w:rsidRDefault="00153BBF" w:rsidP="00153BBF">
            <w:pPr>
              <w:jc w:val="center"/>
            </w:pPr>
          </w:p>
        </w:tc>
      </w:tr>
    </w:tbl>
    <w:p w14:paraId="05173DB7" w14:textId="6DBA379D" w:rsidR="00AE0EC0" w:rsidRDefault="00AE0EC0" w:rsidP="00D85157">
      <w:pPr>
        <w:jc w:val="center"/>
      </w:pPr>
    </w:p>
    <w:p w14:paraId="19D45797" w14:textId="77777777" w:rsidR="00AE0EC0" w:rsidRDefault="00AE0EC0" w:rsidP="00D85157">
      <w:pPr>
        <w:jc w:val="center"/>
      </w:pPr>
    </w:p>
    <w:p w14:paraId="046DC4B1" w14:textId="77777777" w:rsidR="003B3357" w:rsidRPr="00524D85" w:rsidRDefault="003B3357" w:rsidP="003B3357">
      <w:pPr>
        <w:rPr>
          <w:b/>
        </w:rPr>
      </w:pPr>
      <w:r w:rsidRPr="00524D85">
        <w:rPr>
          <w:b/>
        </w:rPr>
        <w:t>Notă</w:t>
      </w:r>
      <w:r>
        <w:rPr>
          <w:b/>
        </w:rPr>
        <w:t>:</w:t>
      </w:r>
    </w:p>
    <w:p w14:paraId="6B8C67B4" w14:textId="56C4B87D" w:rsidR="0075605A" w:rsidRDefault="003B3357" w:rsidP="003B3357">
      <w:pPr>
        <w:ind w:firstLine="1440"/>
        <w:jc w:val="both"/>
        <w:rPr>
          <w:bCs/>
        </w:rPr>
      </w:pPr>
      <w:r w:rsidRPr="00524D85">
        <w:rPr>
          <w:bCs/>
        </w:rPr>
        <w:t xml:space="preserve">Planificarea are caracter orientativ, fiecare școală având programele </w:t>
      </w:r>
      <w:r w:rsidRPr="003B3357">
        <w:rPr>
          <w:bCs/>
        </w:rPr>
        <w:t>„Săptămâna Verde” și „Școala Altfel”</w:t>
      </w:r>
      <w:r w:rsidRPr="00524D85">
        <w:rPr>
          <w:bCs/>
        </w:rPr>
        <w:t xml:space="preserve"> în perioade diferite, </w:t>
      </w:r>
      <w:r>
        <w:rPr>
          <w:bCs/>
        </w:rPr>
        <w:br/>
      </w:r>
      <w:r w:rsidRPr="00524D85">
        <w:rPr>
          <w:bCs/>
        </w:rPr>
        <w:t>iar vacanța</w:t>
      </w:r>
      <w:r>
        <w:rPr>
          <w:bCs/>
        </w:rPr>
        <w:t xml:space="preserve"> din februarie</w:t>
      </w:r>
      <w:r w:rsidRPr="00524D85">
        <w:rPr>
          <w:bCs/>
        </w:rPr>
        <w:t xml:space="preserve"> </w:t>
      </w:r>
      <w:r>
        <w:rPr>
          <w:bCs/>
        </w:rPr>
        <w:t>(</w:t>
      </w:r>
      <w:r w:rsidRPr="00524D85">
        <w:rPr>
          <w:bCs/>
        </w:rPr>
        <w:t xml:space="preserve">dintre modulele </w:t>
      </w:r>
      <w:r>
        <w:rPr>
          <w:bCs/>
        </w:rPr>
        <w:t>3</w:t>
      </w:r>
      <w:r w:rsidRPr="00524D85">
        <w:rPr>
          <w:bCs/>
        </w:rPr>
        <w:t xml:space="preserve"> și </w:t>
      </w:r>
      <w:r>
        <w:rPr>
          <w:bCs/>
        </w:rPr>
        <w:t>4)</w:t>
      </w:r>
      <w:r w:rsidRPr="00524D85">
        <w:rPr>
          <w:bCs/>
        </w:rPr>
        <w:t xml:space="preserve"> este aleasă la nivel de Inspectorat Școlar Județean; vă sugerăm ajustarea numărului de ore corespunzător proiectării activităților din școala dumneavoastră</w:t>
      </w:r>
      <w:r w:rsidR="008C0F36">
        <w:rPr>
          <w:bCs/>
        </w:rPr>
        <w:t>, adăugând și cele două săptămâni</w:t>
      </w:r>
      <w:r w:rsidRPr="00524D85">
        <w:rPr>
          <w:bCs/>
        </w:rPr>
        <w:t>.</w:t>
      </w:r>
    </w:p>
    <w:p w14:paraId="3DA2E760" w14:textId="77777777" w:rsidR="003B3357" w:rsidRDefault="003B3357" w:rsidP="003B3357">
      <w:pPr>
        <w:rPr>
          <w:rFonts w:ascii="Verdana" w:hAnsi="Verdana"/>
          <w:b/>
          <w:bCs/>
          <w:sz w:val="28"/>
          <w:szCs w:val="28"/>
        </w:rPr>
      </w:pPr>
    </w:p>
    <w:p w14:paraId="772E5223" w14:textId="77777777" w:rsidR="00407CB1" w:rsidRDefault="00407CB1" w:rsidP="003B335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A4BCCC7" w14:textId="77777777" w:rsidR="00407CB1" w:rsidRDefault="00407CB1" w:rsidP="003B335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1FFA4DF" w14:textId="47120B64" w:rsidR="003B3357" w:rsidRDefault="003B3357" w:rsidP="003B3357">
      <w:pPr>
        <w:jc w:val="center"/>
        <w:rPr>
          <w:rFonts w:ascii="Verdana" w:hAnsi="Verdana"/>
          <w:b/>
          <w:bCs/>
          <w:sz w:val="28"/>
          <w:szCs w:val="28"/>
        </w:rPr>
      </w:pPr>
      <w:r w:rsidRPr="00987A79">
        <w:rPr>
          <w:rFonts w:ascii="Verdana" w:hAnsi="Verdana"/>
          <w:b/>
          <w:bCs/>
          <w:sz w:val="28"/>
          <w:szCs w:val="28"/>
        </w:rPr>
        <w:t>Competențe generale și specifice</w:t>
      </w:r>
    </w:p>
    <w:p w14:paraId="7E7EEAA5" w14:textId="77777777" w:rsidR="003B3357" w:rsidRDefault="003B3357" w:rsidP="003B3357">
      <w:pPr>
        <w:rPr>
          <w:rFonts w:ascii="Verdana" w:hAnsi="Verdana"/>
          <w:b/>
          <w:bCs/>
          <w:sz w:val="28"/>
          <w:szCs w:val="28"/>
        </w:rPr>
      </w:pPr>
    </w:p>
    <w:p w14:paraId="4729A412" w14:textId="77777777" w:rsidR="003B3357" w:rsidRDefault="003B3357" w:rsidP="003B3357">
      <w:pPr>
        <w:rPr>
          <w:rFonts w:ascii="Verdana" w:hAnsi="Verdana"/>
          <w:b/>
          <w:bCs/>
          <w:sz w:val="28"/>
          <w:szCs w:val="28"/>
        </w:rPr>
      </w:pPr>
    </w:p>
    <w:p w14:paraId="3A740236" w14:textId="77777777" w:rsidR="003B3357" w:rsidRPr="00987A79" w:rsidRDefault="003B3357" w:rsidP="00DC02EC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764CFB7" w14:textId="77777777" w:rsidR="003B3357" w:rsidRPr="00752158" w:rsidRDefault="003B3357" w:rsidP="00DC02EC">
      <w:pPr>
        <w:jc w:val="both"/>
        <w:rPr>
          <w:rFonts w:ascii="Verdana" w:hAnsi="Verdana"/>
          <w:b/>
          <w:bCs/>
        </w:rPr>
      </w:pPr>
      <w:r w:rsidRPr="00752158">
        <w:rPr>
          <w:rFonts w:ascii="Verdana" w:hAnsi="Verdana"/>
          <w:b/>
          <w:bCs/>
        </w:rPr>
        <w:t>1. Explorarea sistemelor biologice, a proceselor și a fenomenelor cu instrumente și metode științifice</w:t>
      </w:r>
    </w:p>
    <w:p w14:paraId="418144A5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1.1. Sistematizarea informațiilor din texte, filme, tabele, desene, scheme, utilizate ca surse pentru explorarea unor sisteme biologice, a unor procese și fenomene</w:t>
      </w:r>
    </w:p>
    <w:p w14:paraId="17334B61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1.2. Realizarea independentă a unor activități de investigare pe baza unor fișe de lucru elaborate de elev</w:t>
      </w:r>
    </w:p>
    <w:p w14:paraId="25DF8F1F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1.3. Asumarea de roluri în cadrul echipei pentru rezolvarea sarcinilor de lucru</w:t>
      </w:r>
    </w:p>
    <w:p w14:paraId="13047C3A" w14:textId="77777777" w:rsidR="003B3357" w:rsidRDefault="003B3357" w:rsidP="00DC02EC">
      <w:pPr>
        <w:jc w:val="both"/>
        <w:rPr>
          <w:rFonts w:ascii="Verdana" w:hAnsi="Verdana"/>
        </w:rPr>
      </w:pPr>
    </w:p>
    <w:p w14:paraId="0C826BA9" w14:textId="77777777" w:rsidR="003B3357" w:rsidRDefault="003B3357" w:rsidP="00DC02EC">
      <w:pPr>
        <w:jc w:val="both"/>
        <w:rPr>
          <w:rFonts w:ascii="Verdana" w:hAnsi="Verdana"/>
        </w:rPr>
      </w:pPr>
      <w:r w:rsidRPr="00752158">
        <w:rPr>
          <w:rFonts w:ascii="Verdana" w:hAnsi="Verdana"/>
          <w:b/>
          <w:bCs/>
        </w:rPr>
        <w:t>2. Comunicarea adecvată în diferite contexte științifice și</w:t>
      </w:r>
      <w:r w:rsidRPr="002B21F6">
        <w:rPr>
          <w:rFonts w:ascii="Verdana" w:hAnsi="Verdana"/>
        </w:rPr>
        <w:t xml:space="preserve"> </w:t>
      </w:r>
      <w:r w:rsidRPr="00752158">
        <w:rPr>
          <w:rFonts w:ascii="Verdana" w:hAnsi="Verdana"/>
          <w:b/>
          <w:bCs/>
        </w:rPr>
        <w:t>sociale</w:t>
      </w:r>
    </w:p>
    <w:p w14:paraId="0268EC3E" w14:textId="1A5B3190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2.1.</w:t>
      </w:r>
      <w:r w:rsidR="00553AC3">
        <w:rPr>
          <w:rFonts w:ascii="Verdana" w:hAnsi="Verdana"/>
        </w:rPr>
        <w:t xml:space="preserve"> </w:t>
      </w:r>
      <w:r w:rsidRPr="002B21F6">
        <w:rPr>
          <w:rFonts w:ascii="Verdana" w:hAnsi="Verdana"/>
        </w:rPr>
        <w:t>Interpretarea contextualizată a informațiilor științifice</w:t>
      </w:r>
    </w:p>
    <w:p w14:paraId="0E3BC2B2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2.2. Expunerea, în cadrul unui grup, a informațiilor prezentate sub formă de modele, grafice, texte, produse artistice, cu mijloace TIC, utilizând adecvat terminologia specifică biologiei</w:t>
      </w:r>
    </w:p>
    <w:p w14:paraId="616315EF" w14:textId="77777777" w:rsidR="003B3357" w:rsidRDefault="003B3357" w:rsidP="00DC02EC">
      <w:pPr>
        <w:jc w:val="both"/>
        <w:rPr>
          <w:rFonts w:ascii="Verdana" w:hAnsi="Verdana"/>
        </w:rPr>
      </w:pPr>
    </w:p>
    <w:p w14:paraId="25A8D4AD" w14:textId="77777777" w:rsidR="003B3357" w:rsidRPr="00752158" w:rsidRDefault="003B3357" w:rsidP="00DC02EC">
      <w:pPr>
        <w:jc w:val="both"/>
        <w:rPr>
          <w:rFonts w:ascii="Verdana" w:hAnsi="Verdana"/>
          <w:b/>
          <w:bCs/>
        </w:rPr>
      </w:pPr>
      <w:r w:rsidRPr="00752158">
        <w:rPr>
          <w:rFonts w:ascii="Verdana" w:hAnsi="Verdana"/>
          <w:b/>
          <w:bCs/>
        </w:rPr>
        <w:t>3. Rezolvarea unor situații problemă din lumea vie pe baza gândirii logice și a creativității</w:t>
      </w:r>
    </w:p>
    <w:p w14:paraId="58F3A931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3.1. Realizarea unor modele ale sistemelor biologice</w:t>
      </w:r>
    </w:p>
    <w:p w14:paraId="16AEAD6C" w14:textId="77777777" w:rsidR="003B3357" w:rsidRDefault="003B3357" w:rsidP="00DC02EC">
      <w:pPr>
        <w:jc w:val="both"/>
        <w:rPr>
          <w:rFonts w:ascii="Verdana" w:hAnsi="Verdana"/>
        </w:rPr>
      </w:pPr>
      <w:r w:rsidRPr="002B21F6">
        <w:rPr>
          <w:rFonts w:ascii="Verdana" w:hAnsi="Verdana"/>
        </w:rPr>
        <w:t>3.2. Elaborarea unor algoritmi pentru realizarea unei investigații</w:t>
      </w:r>
    </w:p>
    <w:p w14:paraId="004AC8AE" w14:textId="77777777" w:rsidR="003B3357" w:rsidRDefault="003B3357" w:rsidP="00DC02EC">
      <w:pPr>
        <w:jc w:val="both"/>
        <w:rPr>
          <w:rFonts w:ascii="Verdana" w:hAnsi="Verdana"/>
        </w:rPr>
      </w:pPr>
    </w:p>
    <w:p w14:paraId="463FBBEF" w14:textId="77777777" w:rsidR="003B3357" w:rsidRPr="00752158" w:rsidRDefault="003B3357" w:rsidP="00DC02EC">
      <w:pPr>
        <w:jc w:val="both"/>
        <w:rPr>
          <w:rFonts w:ascii="Verdana" w:hAnsi="Verdana"/>
          <w:b/>
          <w:bCs/>
        </w:rPr>
      </w:pPr>
      <w:r w:rsidRPr="00752158">
        <w:rPr>
          <w:rFonts w:ascii="Verdana" w:hAnsi="Verdana"/>
          <w:b/>
          <w:bCs/>
        </w:rPr>
        <w:t>4. Manifestarea unui stil de viață sănătos într-un mediu natural propice vieții</w:t>
      </w:r>
    </w:p>
    <w:p w14:paraId="1619A667" w14:textId="77777777" w:rsidR="003B3357" w:rsidRDefault="003B3357" w:rsidP="00DC02EC">
      <w:pPr>
        <w:jc w:val="both"/>
        <w:rPr>
          <w:rFonts w:ascii="Verdana" w:hAnsi="Verdana"/>
        </w:rPr>
      </w:pPr>
      <w:r w:rsidRPr="00987A79">
        <w:rPr>
          <w:rFonts w:ascii="Verdana" w:hAnsi="Verdana"/>
        </w:rPr>
        <w:t>4.1. Conceperea unor măsuri de menținere și promovare a unui stil de viață sănătos</w:t>
      </w:r>
    </w:p>
    <w:p w14:paraId="2088FA86" w14:textId="71118A71" w:rsidR="003B3357" w:rsidRDefault="003B3357" w:rsidP="00DC02EC">
      <w:pPr>
        <w:jc w:val="both"/>
      </w:pPr>
      <w:r w:rsidRPr="00987A79">
        <w:rPr>
          <w:rFonts w:ascii="Verdana" w:hAnsi="Verdana"/>
        </w:rPr>
        <w:t>4.2. Interpretarea relațiilor dintre propriul comportament și starea de sănătate</w:t>
      </w:r>
    </w:p>
    <w:sectPr w:rsidR="003B3357" w:rsidSect="00857F0E">
      <w:headerReference w:type="default" r:id="rId6"/>
      <w:pgSz w:w="15840" w:h="12240" w:orient="landscape"/>
      <w:pgMar w:top="1350" w:right="360" w:bottom="0" w:left="45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D71EB" w14:textId="77777777" w:rsidR="004F1E5A" w:rsidRDefault="004F1E5A" w:rsidP="0030136B">
      <w:r>
        <w:separator/>
      </w:r>
    </w:p>
  </w:endnote>
  <w:endnote w:type="continuationSeparator" w:id="0">
    <w:p w14:paraId="5FB9B86A" w14:textId="77777777" w:rsidR="004F1E5A" w:rsidRDefault="004F1E5A" w:rsidP="003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91921" w14:textId="77777777" w:rsidR="004F1E5A" w:rsidRDefault="004F1E5A" w:rsidP="0030136B">
      <w:r>
        <w:separator/>
      </w:r>
    </w:p>
  </w:footnote>
  <w:footnote w:type="continuationSeparator" w:id="0">
    <w:p w14:paraId="4C0553EA" w14:textId="77777777" w:rsidR="004F1E5A" w:rsidRDefault="004F1E5A" w:rsidP="0030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C139" w14:textId="4DFE127A" w:rsidR="0030136B" w:rsidRDefault="0030136B" w:rsidP="0030136B">
    <w:pPr>
      <w:pStyle w:val="Header"/>
      <w:tabs>
        <w:tab w:val="clear" w:pos="4680"/>
        <w:tab w:val="clear" w:pos="9360"/>
        <w:tab w:val="left" w:pos="7872"/>
      </w:tabs>
    </w:pPr>
    <w:r>
      <w:t>Disciplina BIOLOGIE</w:t>
    </w:r>
    <w:r w:rsidRPr="005A44AD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Anul școlar 2024-2025</w:t>
    </w:r>
  </w:p>
  <w:p w14:paraId="47AF8811" w14:textId="2516F253" w:rsidR="0030136B" w:rsidRDefault="0030136B" w:rsidP="0030136B">
    <w:pPr>
      <w:pStyle w:val="Header"/>
    </w:pPr>
    <w:r>
      <w:t xml:space="preserve">ŞCOALA GIMNAZIALĂ ___________ </w:t>
    </w:r>
    <w:r w:rsidRPr="0076283C">
      <w:rPr>
        <w:sz w:val="36"/>
        <w:szCs w:val="36"/>
      </w:rPr>
      <w:ptab w:relativeTo="margin" w:alignment="center" w:leader="none"/>
    </w:r>
    <w:r w:rsidRPr="0076283C">
      <w:rPr>
        <w:sz w:val="36"/>
        <w:szCs w:val="36"/>
      </w:rPr>
      <w:t xml:space="preserve">PLANIFICARE CALENDARISTICĂ </w:t>
    </w:r>
    <w:r>
      <w:tab/>
    </w:r>
    <w:r>
      <w:tab/>
    </w:r>
    <w:r>
      <w:tab/>
      <w:t>prof. _______________</w:t>
    </w:r>
  </w:p>
  <w:p w14:paraId="0E90D308" w14:textId="2CBD84FC" w:rsidR="0030136B" w:rsidRPr="00F2267F" w:rsidRDefault="00912942" w:rsidP="00F2267F">
    <w:pPr>
      <w:rPr>
        <w:b/>
        <w:bCs/>
        <w:sz w:val="20"/>
        <w:szCs w:val="20"/>
      </w:rPr>
    </w:pPr>
    <w:r w:rsidRPr="00912942">
      <w:rPr>
        <w:b/>
        <w:bCs/>
      </w:rPr>
      <w:t>Conform OMEN nr. 3393/28.02.2017</w:t>
    </w:r>
    <w:r w:rsidR="00F2267F">
      <w:rPr>
        <w:b/>
        <w:bCs/>
      </w:rPr>
      <w:t xml:space="preserve"> </w:t>
    </w:r>
    <w:r w:rsidR="00F2267F" w:rsidRPr="00F2267F">
      <w:rPr>
        <w:b/>
        <w:bCs/>
        <w:sz w:val="32"/>
        <w:szCs w:val="32"/>
      </w:rPr>
      <w:t xml:space="preserve"> </w:t>
    </w:r>
    <w:r w:rsidR="00F2267F">
      <w:rPr>
        <w:b/>
        <w:bCs/>
        <w:sz w:val="32"/>
        <w:szCs w:val="32"/>
      </w:rPr>
      <w:tab/>
    </w:r>
    <w:r w:rsidR="00F2267F">
      <w:rPr>
        <w:b/>
        <w:bCs/>
        <w:sz w:val="32"/>
        <w:szCs w:val="32"/>
      </w:rPr>
      <w:tab/>
    </w:r>
    <w:r w:rsidR="00F2267F">
      <w:rPr>
        <w:b/>
        <w:bCs/>
        <w:sz w:val="32"/>
        <w:szCs w:val="32"/>
      </w:rPr>
      <w:tab/>
    </w:r>
    <w:r w:rsidR="00F2267F">
      <w:rPr>
        <w:b/>
        <w:bCs/>
        <w:sz w:val="32"/>
        <w:szCs w:val="32"/>
      </w:rPr>
      <w:tab/>
    </w:r>
    <w:r w:rsidR="00F2267F" w:rsidRPr="00F2267F">
      <w:rPr>
        <w:b/>
        <w:bCs/>
      </w:rPr>
      <w:t>Clasa a VII-a</w:t>
    </w:r>
    <w:r w:rsidR="00F2267F" w:rsidRPr="00F2267F">
      <w:rPr>
        <w:b/>
        <w:bCs/>
      </w:rPr>
      <w:tab/>
    </w:r>
    <w:r w:rsidR="00F2267F" w:rsidRPr="00F2267F">
      <w:rPr>
        <w:b/>
        <w:bCs/>
      </w:rPr>
      <w:tab/>
    </w:r>
    <w:r w:rsidR="00F2267F">
      <w:rPr>
        <w:b/>
        <w:bCs/>
      </w:rPr>
      <w:tab/>
    </w:r>
    <w:r w:rsidR="00F2267F">
      <w:rPr>
        <w:b/>
        <w:bCs/>
      </w:rPr>
      <w:tab/>
    </w:r>
    <w:r w:rsidR="00F2267F">
      <w:rPr>
        <w:b/>
        <w:bCs/>
      </w:rPr>
      <w:tab/>
    </w:r>
    <w:r w:rsidR="00F2267F">
      <w:rPr>
        <w:b/>
        <w:bCs/>
      </w:rPr>
      <w:tab/>
    </w:r>
    <w:r w:rsidR="00F2267F">
      <w:rPr>
        <w:b/>
        <w:bCs/>
      </w:rPr>
      <w:tab/>
    </w:r>
    <w:r w:rsidR="00F2267F" w:rsidRPr="00F2267F">
      <w:t>2 ore/săptămână</w:t>
    </w:r>
    <w:r w:rsidRPr="00F2267F">
      <w:rPr>
        <w:b/>
        <w:bCs/>
        <w:sz w:val="20"/>
        <w:szCs w:val="20"/>
      </w:rPr>
      <w:tab/>
    </w:r>
    <w:r>
      <w:rPr>
        <w:b/>
        <w:bCs/>
      </w:rPr>
      <w:tab/>
    </w: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57"/>
    <w:rsid w:val="00001CBE"/>
    <w:rsid w:val="0000317C"/>
    <w:rsid w:val="00053173"/>
    <w:rsid w:val="000B085F"/>
    <w:rsid w:val="000D52AE"/>
    <w:rsid w:val="000D794F"/>
    <w:rsid w:val="00153BBF"/>
    <w:rsid w:val="0016208A"/>
    <w:rsid w:val="00163CA6"/>
    <w:rsid w:val="00173110"/>
    <w:rsid w:val="001A73DF"/>
    <w:rsid w:val="001B201D"/>
    <w:rsid w:val="001D28DC"/>
    <w:rsid w:val="0027546F"/>
    <w:rsid w:val="00295439"/>
    <w:rsid w:val="002D06DE"/>
    <w:rsid w:val="0030136B"/>
    <w:rsid w:val="00336B41"/>
    <w:rsid w:val="00364E2C"/>
    <w:rsid w:val="00383A8B"/>
    <w:rsid w:val="003B3357"/>
    <w:rsid w:val="00404D00"/>
    <w:rsid w:val="00407CB1"/>
    <w:rsid w:val="0041794A"/>
    <w:rsid w:val="004505B2"/>
    <w:rsid w:val="00487F9F"/>
    <w:rsid w:val="004A3D21"/>
    <w:rsid w:val="004A4F99"/>
    <w:rsid w:val="004D1DE5"/>
    <w:rsid w:val="004F1E5A"/>
    <w:rsid w:val="004F4132"/>
    <w:rsid w:val="00521474"/>
    <w:rsid w:val="00553AC3"/>
    <w:rsid w:val="00575238"/>
    <w:rsid w:val="005A7E00"/>
    <w:rsid w:val="005B33D4"/>
    <w:rsid w:val="005C34A1"/>
    <w:rsid w:val="005D0761"/>
    <w:rsid w:val="005E4FC2"/>
    <w:rsid w:val="00622759"/>
    <w:rsid w:val="00641A28"/>
    <w:rsid w:val="00681758"/>
    <w:rsid w:val="00682C46"/>
    <w:rsid w:val="006A7F6E"/>
    <w:rsid w:val="006D0E91"/>
    <w:rsid w:val="00720139"/>
    <w:rsid w:val="00722A7E"/>
    <w:rsid w:val="0074426E"/>
    <w:rsid w:val="0075605A"/>
    <w:rsid w:val="0079564E"/>
    <w:rsid w:val="007A1B49"/>
    <w:rsid w:val="007A1DE7"/>
    <w:rsid w:val="007B45CA"/>
    <w:rsid w:val="007F15C9"/>
    <w:rsid w:val="007F7EF5"/>
    <w:rsid w:val="0081445E"/>
    <w:rsid w:val="00823810"/>
    <w:rsid w:val="0084660C"/>
    <w:rsid w:val="00853497"/>
    <w:rsid w:val="00857F0E"/>
    <w:rsid w:val="00861036"/>
    <w:rsid w:val="008C0F36"/>
    <w:rsid w:val="008C4F1B"/>
    <w:rsid w:val="008D0AB8"/>
    <w:rsid w:val="008D2DD8"/>
    <w:rsid w:val="00912942"/>
    <w:rsid w:val="009168D0"/>
    <w:rsid w:val="00922AFC"/>
    <w:rsid w:val="009804B0"/>
    <w:rsid w:val="00982A0A"/>
    <w:rsid w:val="009A13A1"/>
    <w:rsid w:val="009E50DE"/>
    <w:rsid w:val="00A17044"/>
    <w:rsid w:val="00AA53BA"/>
    <w:rsid w:val="00AE0EC0"/>
    <w:rsid w:val="00B1599E"/>
    <w:rsid w:val="00B20354"/>
    <w:rsid w:val="00B25AD8"/>
    <w:rsid w:val="00B73E0D"/>
    <w:rsid w:val="00B767F6"/>
    <w:rsid w:val="00BA166C"/>
    <w:rsid w:val="00BC401D"/>
    <w:rsid w:val="00C07CF4"/>
    <w:rsid w:val="00C360FE"/>
    <w:rsid w:val="00C679B4"/>
    <w:rsid w:val="00C84A3A"/>
    <w:rsid w:val="00C85B17"/>
    <w:rsid w:val="00CA0CCF"/>
    <w:rsid w:val="00CC0FC5"/>
    <w:rsid w:val="00CE0DFD"/>
    <w:rsid w:val="00D21FFE"/>
    <w:rsid w:val="00D26365"/>
    <w:rsid w:val="00D45582"/>
    <w:rsid w:val="00D841FF"/>
    <w:rsid w:val="00D85157"/>
    <w:rsid w:val="00DA269F"/>
    <w:rsid w:val="00DC02EC"/>
    <w:rsid w:val="00E01AD5"/>
    <w:rsid w:val="00E14AC2"/>
    <w:rsid w:val="00E46223"/>
    <w:rsid w:val="00E91538"/>
    <w:rsid w:val="00E93942"/>
    <w:rsid w:val="00ED3C56"/>
    <w:rsid w:val="00F2267F"/>
    <w:rsid w:val="00F70F42"/>
    <w:rsid w:val="00F86A9A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3075"/>
  <w15:chartTrackingRefBased/>
  <w15:docId w15:val="{B5866C8C-BC44-489F-A4BF-B5BCC3CD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8515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01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6B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6B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</dc:creator>
  <cp:keywords/>
  <dc:description/>
  <cp:lastModifiedBy>Anda Marin</cp:lastModifiedBy>
  <cp:revision>38</cp:revision>
  <dcterms:created xsi:type="dcterms:W3CDTF">2024-06-05T15:57:00Z</dcterms:created>
  <dcterms:modified xsi:type="dcterms:W3CDTF">2024-07-12T08:16:00Z</dcterms:modified>
</cp:coreProperties>
</file>